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0A549" w14:textId="5C5FBEB7" w:rsidR="00A72178" w:rsidRPr="00EA158A" w:rsidRDefault="00487E87" w:rsidP="00427A05">
      <w:pPr>
        <w:pStyle w:val="1"/>
        <w:ind w:firstLine="680"/>
        <w:rPr>
          <w:rFonts w:eastAsia="黑体"/>
        </w:rPr>
      </w:pPr>
      <w:r w:rsidRPr="00EA158A">
        <w:rPr>
          <w:rFonts w:eastAsia="黑体" w:hint="eastAsia"/>
        </w:rPr>
        <w:t>波耳共振仪</w:t>
      </w:r>
      <w:r w:rsidR="00644BB2" w:rsidRPr="00EA158A">
        <w:rPr>
          <w:rFonts w:eastAsia="黑体" w:hint="eastAsia"/>
        </w:rPr>
        <w:t>的非线性振动</w:t>
      </w:r>
    </w:p>
    <w:p w14:paraId="7BDD11F7" w14:textId="3A390AB1" w:rsidR="00A72178" w:rsidRPr="00BA23B7" w:rsidRDefault="00A72178" w:rsidP="00A72178">
      <w:pPr>
        <w:spacing w:beforeLines="50" w:before="156"/>
        <w:ind w:firstLine="479"/>
        <w:jc w:val="center"/>
        <w:rPr>
          <w:rFonts w:ascii="Droid Sans Fallback" w:hAnsi="LexiSaebomR" w:cs="LexiSaebomR" w:hint="eastAsia"/>
          <w:spacing w:val="3"/>
          <w:w w:val="102"/>
          <w:kern w:val="0"/>
          <w:sz w:val="23"/>
          <w:szCs w:val="23"/>
        </w:rPr>
      </w:pPr>
      <w:r w:rsidRPr="00BA23B7">
        <w:rPr>
          <w:rFonts w:ascii="微软雅黑" w:hAnsi="微软雅黑" w:cs="微软雅黑" w:hint="eastAsia"/>
          <w:spacing w:val="3"/>
          <w:w w:val="102"/>
          <w:kern w:val="0"/>
          <w:sz w:val="23"/>
          <w:szCs w:val="23"/>
        </w:rPr>
        <w:t>陈依皓，</w:t>
      </w:r>
      <w:proofErr w:type="gramStart"/>
      <w:r w:rsidRPr="00BA23B7">
        <w:rPr>
          <w:rFonts w:ascii="微软雅黑" w:hAnsi="微软雅黑" w:cs="微软雅黑" w:hint="eastAsia"/>
          <w:spacing w:val="3"/>
          <w:w w:val="102"/>
          <w:kern w:val="0"/>
          <w:sz w:val="23"/>
          <w:szCs w:val="23"/>
        </w:rPr>
        <w:t>齐泽宁</w:t>
      </w:r>
      <w:proofErr w:type="gramEnd"/>
    </w:p>
    <w:p w14:paraId="332D7F25" w14:textId="74EDCA5C" w:rsidR="00A72178" w:rsidRPr="00BA23B7" w:rsidRDefault="00A72178" w:rsidP="00A72178">
      <w:pPr>
        <w:autoSpaceDE w:val="0"/>
        <w:autoSpaceDN w:val="0"/>
        <w:spacing w:line="272" w:lineRule="exact"/>
        <w:ind w:left="278" w:right="351" w:firstLine="335"/>
        <w:jc w:val="center"/>
        <w:rPr>
          <w:rFonts w:ascii="宋体" w:hAnsi="宋体" w:cs="宋体"/>
          <w:w w:val="93"/>
          <w:kern w:val="0"/>
          <w:position w:val="1"/>
          <w:sz w:val="18"/>
          <w:szCs w:val="28"/>
        </w:rPr>
      </w:pPr>
      <w:r w:rsidRPr="00BA23B7">
        <w:rPr>
          <w:rFonts w:ascii="宋体" w:hAnsi="宋体" w:cs="宋体" w:hint="eastAsia"/>
          <w:w w:val="93"/>
          <w:kern w:val="0"/>
          <w:position w:val="1"/>
          <w:sz w:val="18"/>
          <w:szCs w:val="28"/>
        </w:rPr>
        <w:t>（北京师范大学</w:t>
      </w:r>
      <w:r w:rsidRPr="00BA23B7">
        <w:rPr>
          <w:rFonts w:ascii="UKIJ CJK" w:hAnsi="LexiSaebomR" w:cs="LexiSaebomR" w:hint="eastAsia"/>
          <w:w w:val="93"/>
          <w:kern w:val="0"/>
          <w:position w:val="1"/>
          <w:sz w:val="18"/>
          <w:szCs w:val="28"/>
        </w:rPr>
        <w:t xml:space="preserve"> </w:t>
      </w:r>
      <w:r w:rsidRPr="00BA23B7">
        <w:rPr>
          <w:rFonts w:ascii="宋体" w:hAnsi="宋体" w:cs="宋体" w:hint="eastAsia"/>
          <w:w w:val="93"/>
          <w:kern w:val="0"/>
          <w:position w:val="1"/>
          <w:sz w:val="18"/>
          <w:szCs w:val="28"/>
        </w:rPr>
        <w:t>物理学系，北京</w:t>
      </w:r>
      <w:r w:rsidRPr="00BA23B7">
        <w:rPr>
          <w:rFonts w:ascii="UKIJ CJK" w:hAnsi="LexiSaebomR" w:cs="LexiSaebomR" w:hint="eastAsia"/>
          <w:w w:val="93"/>
          <w:kern w:val="0"/>
          <w:position w:val="1"/>
          <w:sz w:val="18"/>
          <w:szCs w:val="28"/>
        </w:rPr>
        <w:t xml:space="preserve"> </w:t>
      </w:r>
      <w:r w:rsidRPr="00BA23B7">
        <w:rPr>
          <w:rFonts w:ascii="UKIJ CJK" w:hAnsi="LexiSaebomR" w:cs="LexiSaebomR"/>
          <w:w w:val="93"/>
          <w:kern w:val="0"/>
          <w:position w:val="1"/>
          <w:sz w:val="18"/>
          <w:szCs w:val="28"/>
        </w:rPr>
        <w:t xml:space="preserve"> </w:t>
      </w:r>
      <w:r w:rsidRPr="00BA23B7">
        <w:rPr>
          <w:rFonts w:ascii="UKIJ CJK" w:hAnsi="LexiSaebomR" w:cs="LexiSaebomR" w:hint="eastAsia"/>
          <w:w w:val="93"/>
          <w:kern w:val="0"/>
          <w:position w:val="1"/>
          <w:sz w:val="18"/>
          <w:szCs w:val="28"/>
        </w:rPr>
        <w:t>100</w:t>
      </w:r>
      <w:r w:rsidR="00427A05" w:rsidRPr="00BA23B7">
        <w:rPr>
          <w:rFonts w:asciiTheme="minorEastAsia" w:hAnsiTheme="minorEastAsia" w:cs="LexiSaebomR" w:hint="eastAsia"/>
          <w:w w:val="93"/>
          <w:kern w:val="0"/>
          <w:position w:val="1"/>
          <w:sz w:val="18"/>
          <w:szCs w:val="28"/>
        </w:rPr>
        <w:t>875</w:t>
      </w:r>
      <w:r w:rsidRPr="00BA23B7">
        <w:rPr>
          <w:rFonts w:ascii="宋体" w:hAnsi="宋体" w:cs="宋体" w:hint="eastAsia"/>
          <w:w w:val="93"/>
          <w:kern w:val="0"/>
          <w:position w:val="1"/>
          <w:sz w:val="18"/>
          <w:szCs w:val="28"/>
        </w:rPr>
        <w:t>）</w:t>
      </w:r>
    </w:p>
    <w:p w14:paraId="0AAF330F" w14:textId="77777777" w:rsidR="00A72178" w:rsidRPr="00427A05" w:rsidRDefault="00A72178" w:rsidP="00A72178">
      <w:pPr>
        <w:autoSpaceDE w:val="0"/>
        <w:autoSpaceDN w:val="0"/>
        <w:spacing w:line="272" w:lineRule="exact"/>
        <w:ind w:left="278" w:right="351" w:firstLine="335"/>
        <w:jc w:val="center"/>
        <w:rPr>
          <w:rFonts w:ascii="宋体" w:eastAsia="宋体" w:hAnsi="宋体" w:cs="宋体"/>
          <w:w w:val="93"/>
          <w:kern w:val="0"/>
          <w:position w:val="1"/>
          <w:sz w:val="18"/>
          <w:szCs w:val="28"/>
        </w:rPr>
      </w:pPr>
    </w:p>
    <w:p w14:paraId="4C4E427D" w14:textId="3EB7C71A" w:rsidR="00A72178" w:rsidRDefault="00A72178" w:rsidP="00427A05">
      <w:pPr>
        <w:autoSpaceDE w:val="0"/>
        <w:autoSpaceDN w:val="0"/>
        <w:spacing w:line="272" w:lineRule="exact"/>
        <w:ind w:firstLineChars="200" w:firstLine="353"/>
        <w:rPr>
          <w:rFonts w:ascii="宋体" w:eastAsia="宋体" w:hAnsi="宋体" w:cs="宋体"/>
          <w:spacing w:val="7"/>
          <w:sz w:val="17"/>
        </w:rPr>
      </w:pPr>
      <w:r w:rsidRPr="00427A05">
        <w:rPr>
          <w:rFonts w:ascii="宋体" w:eastAsia="宋体" w:hAnsi="宋体" w:cs="宋体" w:hint="eastAsia"/>
          <w:b/>
          <w:bCs/>
          <w:spacing w:val="3"/>
          <w:sz w:val="17"/>
        </w:rPr>
        <w:t>摘</w:t>
      </w:r>
      <w:r w:rsidR="00427A05" w:rsidRPr="00427A05">
        <w:rPr>
          <w:rFonts w:ascii="宋体" w:eastAsia="宋体" w:hAnsi="宋体" w:cs="宋体" w:hint="eastAsia"/>
          <w:b/>
          <w:bCs/>
          <w:spacing w:val="3"/>
          <w:sz w:val="17"/>
        </w:rPr>
        <w:t xml:space="preserve"> </w:t>
      </w:r>
      <w:r w:rsidR="00427A05" w:rsidRPr="00427A05">
        <w:rPr>
          <w:rFonts w:ascii="宋体" w:eastAsia="宋体" w:hAnsi="宋体" w:cs="宋体"/>
          <w:b/>
          <w:bCs/>
          <w:spacing w:val="3"/>
          <w:sz w:val="17"/>
        </w:rPr>
        <w:t xml:space="preserve"> </w:t>
      </w:r>
      <w:r w:rsidRPr="00427A05">
        <w:rPr>
          <w:rFonts w:ascii="宋体" w:eastAsia="宋体" w:hAnsi="宋体" w:cs="宋体" w:hint="eastAsia"/>
          <w:b/>
          <w:bCs/>
          <w:spacing w:val="3"/>
          <w:sz w:val="17"/>
        </w:rPr>
        <w:t>要</w:t>
      </w:r>
      <w:r>
        <w:rPr>
          <w:rFonts w:ascii="Noto Sans CJK HK" w:eastAsia="Noto Sans CJK HK" w:hint="eastAsia"/>
          <w:spacing w:val="2"/>
          <w:position w:val="1"/>
          <w:sz w:val="17"/>
        </w:rPr>
        <w:t>:</w:t>
      </w:r>
      <w:r w:rsidR="00427A05">
        <w:rPr>
          <w:rFonts w:ascii="Noto Sans CJK HK" w:eastAsia="Noto Sans CJK HK"/>
          <w:spacing w:val="2"/>
          <w:position w:val="1"/>
          <w:sz w:val="17"/>
        </w:rPr>
        <w:t xml:space="preserve"> </w:t>
      </w:r>
      <w:r w:rsidRPr="00BA23B7">
        <w:rPr>
          <w:rFonts w:ascii="宋体" w:hAnsi="宋体" w:cs="宋体" w:hint="eastAsia"/>
          <w:spacing w:val="7"/>
          <w:sz w:val="17"/>
        </w:rPr>
        <w:t>受迫振动在大学物理和大学物理实验中均是重点教学内容，</w:t>
      </w:r>
      <w:r w:rsidR="00427A05" w:rsidRPr="00BA23B7">
        <w:rPr>
          <w:rFonts w:ascii="宋体" w:hAnsi="宋体" w:cs="宋体" w:hint="eastAsia"/>
          <w:spacing w:val="7"/>
          <w:sz w:val="17"/>
        </w:rPr>
        <w:t>为了丰富普通物理实验课程，我们在“研究波尔共振仪的受迫振动”实验的基础上</w:t>
      </w:r>
      <w:r w:rsidRPr="00BA23B7">
        <w:rPr>
          <w:rFonts w:ascii="宋体" w:hAnsi="宋体" w:cs="宋体" w:hint="eastAsia"/>
          <w:spacing w:val="7"/>
          <w:sz w:val="17"/>
        </w:rPr>
        <w:t>研究</w:t>
      </w:r>
      <w:r w:rsidR="00427A05" w:rsidRPr="00BA23B7">
        <w:rPr>
          <w:rFonts w:ascii="宋体" w:hAnsi="宋体" w:cs="宋体" w:hint="eastAsia"/>
          <w:spacing w:val="7"/>
          <w:sz w:val="17"/>
        </w:rPr>
        <w:t>扭摆的非线性振动。研究构建一个混沌振动系统，改变电机驱动频率，系统阻尼等参数，观察非线性摆的运动情况，并利用</w:t>
      </w:r>
      <w:r w:rsidR="00427A05" w:rsidRPr="00BA23B7">
        <w:rPr>
          <w:rFonts w:ascii="宋体" w:hAnsi="宋体" w:cs="宋体" w:hint="eastAsia"/>
          <w:spacing w:val="7"/>
          <w:sz w:val="17"/>
        </w:rPr>
        <w:t xml:space="preserve"> </w:t>
      </w:r>
      <w:r w:rsidR="00427A05" w:rsidRPr="00BA23B7">
        <w:rPr>
          <w:rFonts w:ascii="宋体" w:hAnsi="宋体" w:cs="宋体"/>
          <w:spacing w:val="7"/>
          <w:sz w:val="17"/>
        </w:rPr>
        <w:t xml:space="preserve">Mathematical </w:t>
      </w:r>
      <w:r w:rsidR="00427A05" w:rsidRPr="00BA23B7">
        <w:rPr>
          <w:rFonts w:ascii="宋体" w:hAnsi="宋体" w:cs="宋体" w:hint="eastAsia"/>
          <w:spacing w:val="7"/>
          <w:sz w:val="17"/>
        </w:rPr>
        <w:t>进行了数值模拟。</w:t>
      </w:r>
    </w:p>
    <w:p w14:paraId="4E50ABA3" w14:textId="1DE4A9C7" w:rsidR="00427A05" w:rsidRDefault="00427A05" w:rsidP="00427A05">
      <w:pPr>
        <w:autoSpaceDE w:val="0"/>
        <w:autoSpaceDN w:val="0"/>
        <w:spacing w:line="272" w:lineRule="exact"/>
        <w:ind w:firstLineChars="200" w:firstLine="353"/>
        <w:rPr>
          <w:rFonts w:ascii="宋体" w:eastAsia="宋体" w:hAnsi="宋体" w:cs="宋体"/>
          <w:spacing w:val="7"/>
          <w:sz w:val="17"/>
        </w:rPr>
      </w:pPr>
      <w:r>
        <w:rPr>
          <w:rFonts w:ascii="宋体" w:eastAsia="宋体" w:hAnsi="宋体" w:cs="宋体" w:hint="eastAsia"/>
          <w:b/>
          <w:bCs/>
          <w:spacing w:val="3"/>
          <w:sz w:val="17"/>
        </w:rPr>
        <w:t>关键词：</w:t>
      </w:r>
      <w:r w:rsidRPr="00BA23B7">
        <w:rPr>
          <w:rFonts w:ascii="宋体" w:hAnsi="宋体" w:cs="宋体"/>
          <w:spacing w:val="7"/>
          <w:sz w:val="17"/>
        </w:rPr>
        <w:t>扭摆；阻尼振动；受迫振动；混沌</w:t>
      </w:r>
      <w:r w:rsidRPr="00BA23B7">
        <w:rPr>
          <w:rFonts w:ascii="宋体" w:hAnsi="宋体" w:cs="宋体" w:hint="eastAsia"/>
          <w:spacing w:val="7"/>
          <w:sz w:val="17"/>
        </w:rPr>
        <w:t>；</w:t>
      </w:r>
      <w:proofErr w:type="gramStart"/>
      <w:r w:rsidRPr="00BA23B7">
        <w:rPr>
          <w:rFonts w:ascii="宋体" w:hAnsi="宋体" w:cs="宋体" w:hint="eastAsia"/>
          <w:spacing w:val="7"/>
          <w:sz w:val="17"/>
        </w:rPr>
        <w:t>杜芬方程</w:t>
      </w:r>
      <w:proofErr w:type="gramEnd"/>
    </w:p>
    <w:p w14:paraId="2B96C2FF" w14:textId="773208BF" w:rsidR="00427A05" w:rsidRDefault="00427A05" w:rsidP="00427A05">
      <w:pPr>
        <w:autoSpaceDE w:val="0"/>
        <w:autoSpaceDN w:val="0"/>
        <w:spacing w:line="272" w:lineRule="exact"/>
        <w:ind w:firstLineChars="200" w:firstLine="353"/>
        <w:rPr>
          <w:rFonts w:ascii="宋体" w:eastAsia="宋体" w:hAnsi="宋体" w:cs="宋体"/>
          <w:spacing w:val="3"/>
          <w:sz w:val="17"/>
        </w:rPr>
      </w:pPr>
      <w:r>
        <w:rPr>
          <w:rFonts w:ascii="宋体" w:eastAsia="宋体" w:hAnsi="宋体" w:cs="宋体" w:hint="eastAsia"/>
          <w:b/>
          <w:bCs/>
          <w:spacing w:val="3"/>
          <w:sz w:val="17"/>
        </w:rPr>
        <w:t>中图分类号：</w:t>
      </w:r>
      <w:proofErr w:type="spellStart"/>
      <w:r>
        <w:rPr>
          <w:rFonts w:ascii="宋体" w:eastAsia="宋体" w:hAnsi="宋体" w:cs="宋体"/>
          <w:spacing w:val="3"/>
          <w:sz w:val="17"/>
        </w:rPr>
        <w:t>O</w:t>
      </w:r>
      <w:r w:rsidRPr="00427A05">
        <w:rPr>
          <w:rFonts w:ascii="宋体" w:eastAsia="宋体" w:hAnsi="宋体" w:cs="宋体"/>
          <w:spacing w:val="3"/>
          <w:sz w:val="17"/>
        </w:rPr>
        <w:t>xx</w:t>
      </w:r>
      <w:proofErr w:type="spellEnd"/>
      <w:r w:rsidRPr="00427A05">
        <w:rPr>
          <w:rFonts w:ascii="宋体" w:eastAsia="宋体" w:hAnsi="宋体" w:cs="宋体"/>
          <w:spacing w:val="3"/>
          <w:sz w:val="17"/>
        </w:rPr>
        <w:t xml:space="preserve">  </w:t>
      </w:r>
      <w:r>
        <w:rPr>
          <w:rFonts w:ascii="宋体" w:eastAsia="宋体" w:hAnsi="宋体" w:cs="宋体"/>
          <w:b/>
          <w:bCs/>
          <w:spacing w:val="3"/>
          <w:sz w:val="17"/>
        </w:rPr>
        <w:t xml:space="preserve">         </w:t>
      </w:r>
      <w:r>
        <w:rPr>
          <w:rFonts w:ascii="宋体" w:eastAsia="宋体" w:hAnsi="宋体" w:cs="宋体" w:hint="eastAsia"/>
          <w:b/>
          <w:bCs/>
          <w:spacing w:val="3"/>
          <w:sz w:val="17"/>
        </w:rPr>
        <w:t>文献识别码</w:t>
      </w:r>
      <w:r w:rsidRPr="00427A05">
        <w:rPr>
          <w:rFonts w:ascii="宋体" w:eastAsia="宋体" w:hAnsi="宋体" w:cs="宋体" w:hint="eastAsia"/>
          <w:b/>
          <w:bCs/>
          <w:spacing w:val="3"/>
          <w:sz w:val="17"/>
        </w:rPr>
        <w:t>：A</w:t>
      </w:r>
      <w:r w:rsidRPr="00427A05">
        <w:rPr>
          <w:rFonts w:ascii="宋体" w:eastAsia="宋体" w:hAnsi="宋体" w:cs="宋体"/>
          <w:b/>
          <w:bCs/>
          <w:spacing w:val="3"/>
          <w:sz w:val="17"/>
        </w:rPr>
        <w:t xml:space="preserve">  </w:t>
      </w:r>
      <w:r>
        <w:rPr>
          <w:rFonts w:ascii="宋体" w:eastAsia="宋体" w:hAnsi="宋体" w:cs="宋体"/>
          <w:b/>
          <w:bCs/>
          <w:spacing w:val="3"/>
          <w:sz w:val="17"/>
        </w:rPr>
        <w:t xml:space="preserve">        </w:t>
      </w:r>
      <w:r>
        <w:rPr>
          <w:rFonts w:ascii="宋体" w:eastAsia="宋体" w:hAnsi="宋体" w:cs="宋体" w:hint="eastAsia"/>
          <w:b/>
          <w:bCs/>
          <w:spacing w:val="3"/>
          <w:sz w:val="17"/>
        </w:rPr>
        <w:t>文章编号：</w:t>
      </w:r>
      <w:r w:rsidRPr="00427A05">
        <w:rPr>
          <w:rFonts w:ascii="宋体" w:eastAsia="宋体" w:hAnsi="宋体" w:cs="宋体" w:hint="eastAsia"/>
          <w:spacing w:val="3"/>
          <w:sz w:val="17"/>
        </w:rPr>
        <w:t>1000</w:t>
      </w:r>
      <w:r w:rsidRPr="00427A05">
        <w:rPr>
          <w:rFonts w:ascii="宋体" w:eastAsia="宋体" w:hAnsi="宋体" w:cs="宋体"/>
          <w:spacing w:val="3"/>
          <w:sz w:val="17"/>
        </w:rPr>
        <w:t>-0000(0000)00-0000-00</w:t>
      </w:r>
    </w:p>
    <w:p w14:paraId="78C48DE8" w14:textId="77777777" w:rsidR="00427A05" w:rsidRDefault="00427A05" w:rsidP="00A72178">
      <w:pPr>
        <w:autoSpaceDE w:val="0"/>
        <w:autoSpaceDN w:val="0"/>
        <w:spacing w:line="272" w:lineRule="exact"/>
        <w:ind w:left="278" w:right="351" w:firstLine="352"/>
        <w:rPr>
          <w:rFonts w:ascii="宋体" w:eastAsia="宋体" w:hAnsi="宋体" w:cs="宋体"/>
          <w:spacing w:val="3"/>
          <w:sz w:val="17"/>
        </w:rPr>
      </w:pPr>
    </w:p>
    <w:p w14:paraId="796F1913" w14:textId="77777777" w:rsidR="00427A05" w:rsidRDefault="00427A05" w:rsidP="00427A05"/>
    <w:p w14:paraId="680DF5AC" w14:textId="77777777" w:rsidR="00EA158A" w:rsidRPr="00427A05" w:rsidRDefault="00EA158A" w:rsidP="00427A05">
      <w:pPr>
        <w:sectPr w:rsidR="00EA158A" w:rsidRPr="00427A05" w:rsidSect="00644BB2">
          <w:headerReference w:type="even" r:id="rId8"/>
          <w:headerReference w:type="default" r:id="rId9"/>
          <w:headerReference w:type="first" r:id="rId10"/>
          <w:pgSz w:w="11906" w:h="16838"/>
          <w:pgMar w:top="1440" w:right="1800" w:bottom="1440" w:left="1800" w:header="850" w:footer="992" w:gutter="0"/>
          <w:cols w:space="425"/>
          <w:titlePg/>
          <w:docGrid w:type="lines" w:linePitch="312"/>
        </w:sectPr>
      </w:pPr>
    </w:p>
    <w:p w14:paraId="334837DE" w14:textId="1FAC619E" w:rsidR="00427A05" w:rsidRDefault="00427A05" w:rsidP="00EA158A">
      <w:pPr>
        <w:pStyle w:val="2"/>
      </w:pPr>
      <w:r w:rsidRPr="00427A05">
        <w:t xml:space="preserve">1  </w:t>
      </w:r>
      <w:r w:rsidRPr="00427A05">
        <w:t>引</w:t>
      </w:r>
      <w:r w:rsidRPr="00427A05">
        <w:rPr>
          <w:rFonts w:hint="eastAsia"/>
        </w:rPr>
        <w:t xml:space="preserve"> </w:t>
      </w:r>
      <w:r w:rsidRPr="00427A05">
        <w:t xml:space="preserve"> </w:t>
      </w:r>
      <w:r w:rsidRPr="00427A05">
        <w:t>言</w:t>
      </w:r>
    </w:p>
    <w:p w14:paraId="37FD15A8" w14:textId="2CA47AEA" w:rsidR="00427A05" w:rsidRDefault="00EA158A" w:rsidP="00EA158A">
      <w:pPr>
        <w:pStyle w:val="11"/>
      </w:pPr>
      <w:r w:rsidRPr="00EA158A">
        <w:rPr>
          <w:rFonts w:hint="eastAsia"/>
        </w:rPr>
        <w:t>振动是一种普遍存在于客观世界的物质运动形式，系统在周期性外力的持续作用下的振动即为受迫振动</w:t>
      </w:r>
      <w:r w:rsidRPr="00EA158A">
        <w:t>。波耳共振仪是高校物理实验教学中研究</w:t>
      </w:r>
      <w:r w:rsidRPr="00EA158A">
        <w:rPr>
          <w:rFonts w:hint="eastAsia"/>
        </w:rPr>
        <w:t>受迫振动运动规律较为普遍的仪器。</w:t>
      </w:r>
      <w:r w:rsidRPr="00EA158A">
        <w:rPr>
          <w:rFonts w:hint="eastAsia"/>
          <w:vertAlign w:val="superscript"/>
        </w:rPr>
        <w:t>【</w:t>
      </w:r>
      <w:r w:rsidRPr="00EA158A">
        <w:rPr>
          <w:rFonts w:hint="eastAsia"/>
          <w:vertAlign w:val="superscript"/>
        </w:rPr>
        <w:t>1</w:t>
      </w:r>
      <w:r w:rsidRPr="00EA158A">
        <w:rPr>
          <w:rFonts w:hint="eastAsia"/>
          <w:vertAlign w:val="superscript"/>
        </w:rPr>
        <w:t>】</w:t>
      </w:r>
      <w:r w:rsidRPr="00EA158A">
        <w:rPr>
          <w:rFonts w:hint="eastAsia"/>
        </w:rPr>
        <w:t>我校物理学系注意扩充非线性系统的领域，该实验就是为此而增添的新内容，该实验将非线性系统扩展到了力学领域，丰富了课程的覆盖面。</w:t>
      </w:r>
      <w:r w:rsidRPr="00EA158A">
        <w:rPr>
          <w:rFonts w:hint="eastAsia"/>
          <w:vertAlign w:val="superscript"/>
        </w:rPr>
        <w:t>【</w:t>
      </w:r>
      <w:r w:rsidRPr="00EA158A">
        <w:rPr>
          <w:rFonts w:hint="eastAsia"/>
          <w:vertAlign w:val="superscript"/>
        </w:rPr>
        <w:t>2</w:t>
      </w:r>
      <w:r w:rsidRPr="00EA158A">
        <w:rPr>
          <w:rFonts w:hint="eastAsia"/>
          <w:vertAlign w:val="superscript"/>
        </w:rPr>
        <w:t>】</w:t>
      </w:r>
      <w:r w:rsidRPr="00EA158A">
        <w:t>混沌是由确定性非线性系统运动产生的对于初值极为敏感而具有随机性和长期预测不可能性的往复非周期性运动</w:t>
      </w:r>
      <w:r w:rsidRPr="00EA158A">
        <w:rPr>
          <w:rFonts w:hint="eastAsia"/>
        </w:rPr>
        <w:t>。本文对扭摆的混沌现象进行了研究。</w:t>
      </w:r>
    </w:p>
    <w:p w14:paraId="7D96E25F" w14:textId="16EEA0F5" w:rsidR="00EA158A" w:rsidRPr="00EA158A" w:rsidRDefault="00EA158A" w:rsidP="00EA158A">
      <w:pPr>
        <w:pStyle w:val="2"/>
      </w:pPr>
      <w:r w:rsidRPr="00EA158A">
        <w:t xml:space="preserve">2  </w:t>
      </w:r>
      <w:r w:rsidRPr="00EA158A">
        <w:t>实验原理</w:t>
      </w:r>
    </w:p>
    <w:p w14:paraId="040016B3" w14:textId="7F95126A" w:rsidR="004849FE" w:rsidRPr="00EA158A" w:rsidRDefault="00EA158A" w:rsidP="00EA158A">
      <w:pPr>
        <w:pStyle w:val="3"/>
      </w:pPr>
      <w:r w:rsidRPr="00EA158A">
        <w:rPr>
          <w:rFonts w:hint="eastAsia"/>
        </w:rPr>
        <w:t>2.</w:t>
      </w:r>
      <w:r w:rsidRPr="00EA158A">
        <w:t xml:space="preserve"> </w:t>
      </w:r>
      <w:r w:rsidR="001971D6" w:rsidRPr="00EA158A">
        <w:rPr>
          <w:rFonts w:hint="eastAsia"/>
        </w:rPr>
        <w:t>1</w:t>
      </w:r>
      <w:r w:rsidRPr="00EA158A">
        <w:t xml:space="preserve"> </w:t>
      </w:r>
      <w:r w:rsidR="001971D6" w:rsidRPr="00EA158A">
        <w:t xml:space="preserve"> </w:t>
      </w:r>
      <w:r w:rsidRPr="00EA158A">
        <w:rPr>
          <w:rFonts w:hint="eastAsia"/>
        </w:rPr>
        <w:t>扭摆的线性振动</w:t>
      </w:r>
    </w:p>
    <w:p w14:paraId="3E21D263" w14:textId="1A0E3242" w:rsidR="00484A3C" w:rsidRDefault="00484A3C" w:rsidP="00EA158A">
      <w:r>
        <w:rPr>
          <w:rFonts w:hint="eastAsia"/>
        </w:rPr>
        <w:t>我们已经知道，</w:t>
      </w:r>
      <w:r>
        <w:t>波耳共振仪的摆轮可在弹性</w:t>
      </w:r>
      <w:r>
        <w:t xml:space="preserve"> </w:t>
      </w:r>
      <w:r>
        <w:t>力矩作用下自由摆动，若同时加上阻尼力矩和驱动力矩，摆轮可做受迫振动</w:t>
      </w:r>
      <w:r>
        <w:rPr>
          <w:rFonts w:hint="eastAsia"/>
        </w:rPr>
        <w:t>，其受力方程为</w:t>
      </w:r>
    </w:p>
    <w:p w14:paraId="54D3FB72" w14:textId="37E7CA63" w:rsidR="00484A3C" w:rsidRPr="00714BFC" w:rsidRDefault="00484A3C" w:rsidP="00EA158A">
      <m:oMathPara>
        <m:oMath>
          <m:r>
            <w:rPr>
              <w:rFonts w:ascii="Cambria Math" w:hAnsi="Cambria Math"/>
            </w:rPr>
            <m:t>I</m:t>
          </m:r>
          <m:acc>
            <m:accPr>
              <m:chr m:val="̈"/>
              <m:ctrlPr>
                <w:rPr>
                  <w:rFonts w:ascii="Cambria Math" w:hAnsi="Cambria Math"/>
                  <w:i/>
                  <w:iCs/>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sSup>
            <m:sSupPr>
              <m:ctrlPr>
                <w:rPr>
                  <w:rFonts w:ascii="Cambria Math" w:hAnsi="Cambria Math"/>
                  <w:i/>
                </w:rPr>
              </m:ctrlPr>
            </m:sSupPr>
            <m:e>
              <m:r>
                <w:rPr>
                  <w:rFonts w:ascii="Cambria Math" w:hAnsi="Cambria Math" w:cs="Cambria Math"/>
                </w:rPr>
                <m:t>B</m:t>
              </m:r>
              <m:ctrlPr>
                <w:rPr>
                  <w:rFonts w:ascii="Cambria Math" w:hAnsi="Cambria Math" w:cs="Cambria Math"/>
                  <w:i/>
                </w:rPr>
              </m:ctrlPr>
            </m:e>
            <m:sup>
              <m:r>
                <w:rPr>
                  <w:rFonts w:ascii="Cambria Math" w:hAnsi="Cambria Math"/>
                </w:rPr>
                <m:t>2</m:t>
              </m:r>
            </m:sup>
          </m:sSup>
          <m:acc>
            <m:accPr>
              <m:chr m:val="̇"/>
              <m:ctrlPr>
                <w:rPr>
                  <w:rFonts w:ascii="Cambria Math" w:hAnsi="Cambria Math"/>
                  <w:i/>
                </w:rPr>
              </m:ctrlPr>
            </m:accPr>
            <m:e>
              <m:r>
                <w:rPr>
                  <w:rFonts w:ascii="Cambria Math" w:hAnsi="Cambria Math"/>
                </w:rPr>
                <m:t>θ</m:t>
              </m:r>
              <m:r>
                <w:rPr>
                  <w:rFonts w:ascii="Cambria Math" w:hAnsi="Cambria Math" w:cs="Times New Roman"/>
                </w:rPr>
                <m:t>̇</m:t>
              </m:r>
            </m:e>
          </m:acc>
          <m:r>
            <w:rPr>
              <w:rFonts w:ascii="Cambria Math" w:hAnsi="Cambria Math"/>
            </w:rPr>
            <m:t>+</m:t>
          </m:r>
          <m:r>
            <w:rPr>
              <w:rFonts w:ascii="Cambria Math" w:hAnsi="Cambria Math" w:cs="Cambria Math"/>
            </w:rPr>
            <m:t>k</m:t>
          </m:r>
          <m:r>
            <w:rPr>
              <w:rFonts w:ascii="Cambria Math" w:hAnsi="Cambria Math"/>
            </w:rPr>
            <m:t>θ=kA sin ωt</m:t>
          </m:r>
        </m:oMath>
      </m:oMathPara>
    </w:p>
    <w:p w14:paraId="1FCE64A0" w14:textId="0BB686DD" w:rsidR="00714BFC" w:rsidRDefault="00714BFC" w:rsidP="00EA158A">
      <w:r>
        <w:rPr>
          <w:rFonts w:hint="eastAsia"/>
        </w:rPr>
        <w:t>可以写成</w:t>
      </w:r>
    </w:p>
    <w:p w14:paraId="672F797F" w14:textId="1E9F3A97" w:rsidR="00714BFC" w:rsidRPr="001971D6" w:rsidRDefault="00000000" w:rsidP="00EA158A">
      <w:pPr>
        <w:rPr>
          <w:i/>
        </w:rPr>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θ</m:t>
              </m:r>
            </m:num>
            <m:den>
              <m:sSup>
                <m:sSupPr>
                  <m:ctrlPr>
                    <w:rPr>
                      <w:rFonts w:ascii="Cambria Math" w:hAnsi="Cambria Math"/>
                      <w:i/>
                    </w:rPr>
                  </m:ctrlPr>
                </m:sSupPr>
                <m:e>
                  <m:r>
                    <w:rPr>
                      <w:rFonts w:ascii="Cambria Math" w:hAnsi="Cambria Math"/>
                    </w:rPr>
                    <m:t>dt</m:t>
                  </m:r>
                </m:e>
                <m:sup>
                  <m:r>
                    <w:rPr>
                      <w:rFonts w:ascii="Cambria Math" w:hAnsi="Cambria Math"/>
                    </w:rPr>
                    <m:t>2</m:t>
                  </m:r>
                </m:sup>
              </m:s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hint="eastAsia"/>
                  <w:i/>
                </w:rPr>
              </m:ctrlPr>
            </m:num>
            <m:den>
              <m:r>
                <w:rPr>
                  <w:rFonts w:ascii="Cambria Math" w:hAnsi="Cambria Math" w:hint="eastAsia"/>
                </w:rPr>
                <m:t>Q</m:t>
              </m:r>
            </m:den>
          </m:f>
          <m:f>
            <m:fPr>
              <m:ctrlPr>
                <w:rPr>
                  <w:rFonts w:ascii="Cambria Math" w:hAnsi="Cambria Math"/>
                  <w:i/>
                </w:rPr>
              </m:ctrlPr>
            </m:fPr>
            <m:num>
              <m:r>
                <w:rPr>
                  <w:rFonts w:ascii="Cambria Math" w:hAnsi="Cambria Math"/>
                </w:rPr>
                <m:t>dθ</m:t>
              </m:r>
            </m:num>
            <m:den>
              <m:r>
                <w:rPr>
                  <w:rFonts w:ascii="Cambria Math" w:hAnsi="Cambria Math"/>
                </w:rPr>
                <m:t>dt</m:t>
              </m:r>
            </m:den>
          </m:f>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θ=hsin ωt</m:t>
          </m:r>
        </m:oMath>
      </m:oMathPara>
    </w:p>
    <w:p w14:paraId="063EAEA4" w14:textId="179AA78F" w:rsidR="00484A3C" w:rsidRDefault="00484A3C" w:rsidP="00EA158A">
      <w:r>
        <w:rPr>
          <w:rFonts w:hint="eastAsia"/>
        </w:rPr>
        <w:t>运动方程为</w:t>
      </w:r>
    </w:p>
    <w:p w14:paraId="6F2CC075" w14:textId="7B527633" w:rsidR="00484A3C" w:rsidRPr="001971D6" w:rsidRDefault="001971D6" w:rsidP="00EA158A">
      <w:pPr>
        <w:rPr>
          <w:i/>
          <w:iCs/>
        </w:rPr>
      </w:pPr>
      <m:oMathPara>
        <m:oMath>
          <m:r>
            <w:rPr>
              <w:rFonts w:ascii="Cambria Math" w:hAnsi="Cambria Math"/>
            </w:rPr>
            <m:t>θ</m:t>
          </m:r>
          <m:d>
            <m:dPr>
              <m:ctrlPr>
                <w:rPr>
                  <w:rFonts w:ascii="Cambria Math" w:hAnsi="Cambria Math"/>
                  <w:i/>
                  <w:iCs/>
                </w:rPr>
              </m:ctrlPr>
            </m:dPr>
            <m:e>
              <m:r>
                <w:rPr>
                  <w:rFonts w:ascii="Cambria Math" w:hAnsi="Cambria Math"/>
                </w:rPr>
                <m:t>t</m:t>
              </m:r>
            </m:e>
          </m:d>
          <m:r>
            <w:rPr>
              <w:rFonts w:ascii="Cambria Math" w:hAnsi="Cambria Math"/>
            </w:rPr>
            <m:t>=</m:t>
          </m:r>
          <m:r>
            <w:rPr>
              <w:rFonts w:ascii="Cambria Math" w:hAnsi="Cambria Math" w:hint="eastAsia"/>
            </w:rPr>
            <m:t>g</m:t>
          </m:r>
          <m:r>
            <w:rPr>
              <w:rFonts w:ascii="Cambria Math" w:hAnsi="Cambria Math"/>
            </w:rPr>
            <m:t xml:space="preserve"> sin(ωt+φ)</m:t>
          </m:r>
        </m:oMath>
      </m:oMathPara>
    </w:p>
    <w:p w14:paraId="03B56C38" w14:textId="3696DB12" w:rsidR="00EA158A" w:rsidRPr="00EA158A" w:rsidRDefault="00484A3C" w:rsidP="00EA158A">
      <w:pPr>
        <w:rPr>
          <w:rFonts w:ascii="Cambria Math" w:hAnsi="Cambria Math"/>
          <w:i/>
        </w:rPr>
      </w:pPr>
      <w:r>
        <w:rPr>
          <w:rFonts w:hint="eastAsia"/>
        </w:rPr>
        <w:t>其中</w:t>
      </w:r>
      <w:r w:rsidRPr="00484A3C">
        <w:rPr>
          <w:rFonts w:ascii="Cambria Math" w:hAnsi="Cambria Math"/>
          <w:i/>
        </w:rPr>
        <w:br/>
      </w:r>
      <m:oMathPara>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I</m:t>
                  </m:r>
                </m:den>
              </m:f>
            </m:e>
          </m:rad>
          <m:r>
            <w:rPr>
              <w:rFonts w:ascii="Cambria Math" w:hAnsi="Cambria Math" w:hint="eastAsia"/>
            </w:rPr>
            <m:t>，</m:t>
          </m:r>
          <m:r>
            <w:rPr>
              <w:rFonts w:ascii="Cambria Math" w:hAnsi="Cambria Math"/>
            </w:rPr>
            <m:t>Q=</m:t>
          </m:r>
          <m:f>
            <m:fPr>
              <m:ctrlPr>
                <w:rPr>
                  <w:rFonts w:ascii="Cambria Math" w:hAnsi="Cambria Math"/>
                  <w:i/>
                </w:rPr>
              </m:ctrlPr>
            </m:fPr>
            <m:num>
              <m:rad>
                <m:radPr>
                  <m:degHide m:val="1"/>
                  <m:ctrlPr>
                    <w:rPr>
                      <w:rFonts w:ascii="Cambria Math" w:hAnsi="Cambria Math"/>
                      <w:i/>
                    </w:rPr>
                  </m:ctrlPr>
                </m:radPr>
                <m:deg/>
                <m:e>
                  <m:r>
                    <w:rPr>
                      <w:rFonts w:ascii="Cambria Math" w:hAnsi="Cambria Math"/>
                    </w:rPr>
                    <m:t>kI</m:t>
                  </m:r>
                </m:e>
              </m:rad>
            </m:num>
            <m:den>
              <m:sSup>
                <m:sSupPr>
                  <m:ctrlPr>
                    <w:rPr>
                      <w:rFonts w:ascii="Cambria Math" w:hAnsi="Cambria Math"/>
                      <w:i/>
                    </w:rPr>
                  </m:ctrlPr>
                </m:sSupPr>
                <m:e>
                  <m:r>
                    <w:rPr>
                      <w:rFonts w:ascii="Cambria Math" w:hAnsi="Cambria Math"/>
                    </w:rPr>
                    <m:t>k</m:t>
                  </m:r>
                </m:e>
                <m:sup>
                  <m:r>
                    <w:rPr>
                      <w:rFonts w:ascii="Cambria Math" w:hAnsi="Cambria Math"/>
                    </w:rPr>
                    <m:t>'</m:t>
                  </m:r>
                </m:sup>
              </m:sSup>
              <m:sSup>
                <m:sSupPr>
                  <m:ctrlPr>
                    <w:rPr>
                      <w:rFonts w:ascii="Cambria Math" w:hAnsi="Cambria Math"/>
                      <w:i/>
                    </w:rPr>
                  </m:ctrlPr>
                </m:sSupPr>
                <m:e>
                  <m:r>
                    <w:rPr>
                      <w:rFonts w:ascii="Cambria Math" w:hAnsi="Cambria Math"/>
                    </w:rPr>
                    <m:t>B</m:t>
                  </m:r>
                </m:e>
                <m:sup>
                  <m:r>
                    <w:rPr>
                      <w:rFonts w:ascii="Cambria Math" w:hAnsi="Cambria Math"/>
                    </w:rPr>
                    <m:t>2</m:t>
                  </m:r>
                </m:sup>
              </m:sSup>
            </m:den>
          </m:f>
          <m:r>
            <w:rPr>
              <w:rFonts w:ascii="Cambria Math" w:hAnsi="Cambria Math" w:hint="eastAsia"/>
            </w:rPr>
            <m:t>，</m:t>
          </m:r>
          <m:r>
            <w:rPr>
              <w:rFonts w:ascii="Cambria Math" w:hAnsi="Cambria Math"/>
            </w:rPr>
            <m:t>h=</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r>
            <w:rPr>
              <w:rFonts w:ascii="Cambria Math" w:hAnsi="Cambria Math"/>
            </w:rPr>
            <m:t>A</m:t>
          </m:r>
        </m:oMath>
      </m:oMathPara>
    </w:p>
    <w:p w14:paraId="32B8E78B" w14:textId="2A225F79" w:rsidR="00484A3C" w:rsidRPr="00796BCB" w:rsidRDefault="00484A3C" w:rsidP="00EA158A">
      <w:pPr>
        <w:rPr>
          <w:rFonts w:ascii="Cambria Math" w:hAnsi="Cambria Math"/>
          <w:i/>
        </w:rPr>
      </w:pPr>
      <m:oMathPara>
        <m:oMath>
          <m:r>
            <w:rPr>
              <w:rFonts w:ascii="Cambria Math" w:hAnsi="Cambria Math"/>
            </w:rPr>
            <m:t>g=</m:t>
          </m:r>
          <m:f>
            <m:fPr>
              <m:ctrlPr>
                <w:rPr>
                  <w:rFonts w:ascii="Cambria Math" w:hAnsi="Cambria Math"/>
                  <w:i/>
                  <w:iCs/>
                </w:rPr>
              </m:ctrlPr>
            </m:fPr>
            <m:num>
              <m:r>
                <w:rPr>
                  <w:rFonts w:ascii="Cambria Math" w:hAnsi="Cambria Math"/>
                </w:rPr>
                <m:t>Q</m:t>
              </m:r>
              <m:r>
                <w:rPr>
                  <w:rFonts w:ascii="Cambria Math" w:hAnsi="Cambria Math" w:hint="eastAsia"/>
                </w:rPr>
                <m:t>A</m:t>
              </m:r>
            </m:num>
            <m:den>
              <m:rad>
                <m:radPr>
                  <m:degHide m:val="1"/>
                  <m:ctrlPr>
                    <w:rPr>
                      <w:rFonts w:ascii="Cambria Math" w:hAnsi="Cambria Math"/>
                      <w:i/>
                      <w:iCs/>
                    </w:rPr>
                  </m:ctrlPr>
                </m:radPr>
                <m:deg>
                  <m:ctrlPr>
                    <w:rPr>
                      <w:rFonts w:ascii="Cambria Math" w:hAnsi="Cambria Math" w:cs="Times New Roman"/>
                      <w:i/>
                      <w:iCs/>
                    </w:rPr>
                  </m:ctrlPr>
                </m:deg>
                <m:e>
                  <m:sSup>
                    <m:sSupPr>
                      <m:ctrlPr>
                        <w:rPr>
                          <w:rFonts w:ascii="Cambria Math" w:hAnsi="Cambria Math"/>
                          <w:i/>
                          <w:iCs/>
                        </w:rPr>
                      </m:ctrlPr>
                    </m:sSupPr>
                    <m:e>
                      <m:acc>
                        <m:accPr>
                          <m:chr m:val="̅"/>
                          <m:ctrlPr>
                            <w:rPr>
                              <w:rFonts w:ascii="Cambria Math" w:hAnsi="Cambria Math"/>
                              <w:i/>
                              <w:iCs/>
                            </w:rPr>
                          </m:ctrlPr>
                        </m:accPr>
                        <m:e>
                          <m:r>
                            <w:rPr>
                              <w:rFonts w:ascii="Cambria Math" w:hAnsi="Cambria Math"/>
                            </w:rPr>
                            <m:t>ω</m:t>
                          </m:r>
                        </m:e>
                      </m:acc>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Q</m:t>
                      </m:r>
                    </m:e>
                    <m:sup>
                      <m:r>
                        <w:rPr>
                          <w:rFonts w:ascii="Cambria Math" w:hAnsi="Cambria Math"/>
                        </w:rPr>
                        <m:t>2</m:t>
                      </m:r>
                    </m:sup>
                  </m:sSup>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acc>
                                <m:accPr>
                                  <m:chr m:val="̅"/>
                                  <m:ctrlPr>
                                    <w:rPr>
                                      <w:rFonts w:ascii="Cambria Math" w:hAnsi="Cambria Math"/>
                                      <w:i/>
                                      <w:iCs/>
                                    </w:rPr>
                                  </m:ctrlPr>
                                </m:accPr>
                                <m:e>
                                  <m:r>
                                    <w:rPr>
                                      <w:rFonts w:ascii="Cambria Math" w:hAnsi="Cambria Math"/>
                                    </w:rPr>
                                    <m:t>ω</m:t>
                                  </m:r>
                                </m:e>
                              </m:acc>
                            </m:e>
                            <m:sup>
                              <m:r>
                                <w:rPr>
                                  <w:rFonts w:ascii="Cambria Math" w:hAnsi="Cambria Math"/>
                                </w:rPr>
                                <m:t>2</m:t>
                              </m:r>
                            </m:sup>
                          </m:sSup>
                          <m:r>
                            <w:rPr>
                              <w:rFonts w:ascii="Cambria Math" w:hAnsi="Cambria Math"/>
                            </w:rPr>
                            <m:t>-1</m:t>
                          </m:r>
                        </m:e>
                      </m:d>
                    </m:e>
                    <m:sup>
                      <m:r>
                        <w:rPr>
                          <w:rFonts w:ascii="Cambria Math" w:hAnsi="Cambria Math"/>
                        </w:rPr>
                        <m:t>2</m:t>
                      </m:r>
                    </m:sup>
                  </m:sSup>
                </m:e>
              </m:rad>
            </m:den>
          </m:f>
          <m:r>
            <w:rPr>
              <w:rFonts w:ascii="Cambria Math" w:hAnsi="Cambria Math" w:hint="eastAsia"/>
            </w:rPr>
            <m:t>，</m:t>
          </m:r>
          <m:acc>
            <m:accPr>
              <m:chr m:val="̅"/>
              <m:ctrlPr>
                <w:rPr>
                  <w:rFonts w:ascii="Cambria Math" w:hAnsi="Cambria Math" w:cs="Times New Roman"/>
                  <w:i/>
                  <w:iCs/>
                </w:rPr>
              </m:ctrlPr>
            </m:accPr>
            <m:e>
              <m:r>
                <w:rPr>
                  <w:rFonts w:ascii="Cambria Math" w:hAnsi="Cambria Math"/>
                </w:rPr>
                <m:t>ω</m:t>
              </m:r>
              <m:ctrlPr>
                <w:rPr>
                  <w:rFonts w:ascii="Cambria Math" w:hAnsi="Cambria Math"/>
                  <w:i/>
                  <w:iCs/>
                </w:rPr>
              </m:ctrlPr>
            </m:e>
          </m:acc>
          <m:r>
            <w:rPr>
              <w:rFonts w:ascii="Cambria Math" w:hAnsi="Cambria Math"/>
            </w:rPr>
            <m:t>≡</m:t>
          </m:r>
          <m:f>
            <m:fPr>
              <m:ctrlPr>
                <w:rPr>
                  <w:rFonts w:ascii="Cambria Math" w:hAnsi="Cambria Math"/>
                  <w:i/>
                  <w:iCs/>
                </w:rPr>
              </m:ctrlPr>
            </m:fPr>
            <m:num>
              <m:r>
                <w:rPr>
                  <w:rFonts w:ascii="Cambria Math" w:hAnsi="Cambria Math"/>
                </w:rPr>
                <m:t>ω</m:t>
              </m:r>
            </m:num>
            <m:den>
              <m:sSub>
                <m:sSubPr>
                  <m:ctrlPr>
                    <w:rPr>
                      <w:rFonts w:ascii="Cambria Math" w:hAnsi="Cambria Math"/>
                      <w:i/>
                      <w:iCs/>
                    </w:rPr>
                  </m:ctrlPr>
                </m:sSubPr>
                <m:e>
                  <m:r>
                    <w:rPr>
                      <w:rFonts w:ascii="Cambria Math" w:hAnsi="Cambria Math"/>
                    </w:rPr>
                    <m:t>ω</m:t>
                  </m:r>
                </m:e>
                <m:sub>
                  <m:r>
                    <w:rPr>
                      <w:rFonts w:ascii="Cambria Math" w:hAnsi="Cambria Math"/>
                    </w:rPr>
                    <m:t>0</m:t>
                  </m:r>
                </m:sub>
              </m:sSub>
            </m:den>
          </m:f>
        </m:oMath>
      </m:oMathPara>
    </w:p>
    <w:p w14:paraId="659EF726" w14:textId="0E11E812" w:rsidR="00EA158A" w:rsidRDefault="00EA158A" w:rsidP="00EA158A">
      <w:r>
        <w:rPr>
          <w:noProof/>
        </w:rPr>
        <mc:AlternateContent>
          <mc:Choice Requires="wps">
            <w:drawing>
              <wp:anchor distT="0" distB="0" distL="114300" distR="114300" simplePos="0" relativeHeight="251661312" behindDoc="0" locked="0" layoutInCell="1" allowOverlap="1" wp14:anchorId="736D8F3D" wp14:editId="6000C2B2">
                <wp:simplePos x="0" y="0"/>
                <wp:positionH relativeFrom="column">
                  <wp:align>right</wp:align>
                </wp:positionH>
                <wp:positionV relativeFrom="paragraph">
                  <wp:posOffset>2057672</wp:posOffset>
                </wp:positionV>
                <wp:extent cx="2495550" cy="304800"/>
                <wp:effectExtent l="0" t="0" r="0" b="0"/>
                <wp:wrapSquare wrapText="bothSides"/>
                <wp:docPr id="305076476" name="文本框 1"/>
                <wp:cNvGraphicFramePr/>
                <a:graphic xmlns:a="http://schemas.openxmlformats.org/drawingml/2006/main">
                  <a:graphicData uri="http://schemas.microsoft.com/office/word/2010/wordprocessingShape">
                    <wps:wsp>
                      <wps:cNvSpPr txBox="1"/>
                      <wps:spPr>
                        <a:xfrm>
                          <a:off x="0" y="0"/>
                          <a:ext cx="2495550" cy="304800"/>
                        </a:xfrm>
                        <a:prstGeom prst="rect">
                          <a:avLst/>
                        </a:prstGeom>
                        <a:solidFill>
                          <a:prstClr val="white"/>
                        </a:solidFill>
                        <a:ln>
                          <a:noFill/>
                        </a:ln>
                      </wps:spPr>
                      <wps:txbx>
                        <w:txbxContent>
                          <w:p w14:paraId="3619BD94" w14:textId="11F0D14E" w:rsidR="00EA158A" w:rsidRPr="00EA158A" w:rsidRDefault="00EA158A" w:rsidP="00EA158A">
                            <w:pPr>
                              <w:pStyle w:val="ab"/>
                              <w:jc w:val="cente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1</w:t>
                            </w:r>
                            <w:r>
                              <w:fldChar w:fldCharType="end"/>
                            </w:r>
                            <w:r>
                              <w:rPr>
                                <w:rFonts w:hint="eastAsia"/>
                              </w:rPr>
                              <w:t>波尔共振仪装置示意图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6D8F3D" id="_x0000_t202" coordsize="21600,21600" o:spt="202" path="m,l,21600r21600,l21600,xe">
                <v:stroke joinstyle="miter"/>
                <v:path gradientshapeok="t" o:connecttype="rect"/>
              </v:shapetype>
              <v:shape id="文本框 1" o:spid="_x0000_s1026" type="#_x0000_t202" style="position:absolute;left:0;text-align:left;margin-left:145.3pt;margin-top:162pt;width:196.5pt;height:24pt;z-index:251661312;visibility:visible;mso-wrap-style:square;mso-height-percent:0;mso-wrap-distance-left:9pt;mso-wrap-distance-top:0;mso-wrap-distance-right:9pt;mso-wrap-distance-bottom:0;mso-position-horizontal:righ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" stroked="f">
                <v:textbox inset="0,0,0,0">
                  <w:txbxContent>
                    <w:p w14:paraId="3619BD94" w14:textId="11F0D14E" w:rsidR="00EA158A" w:rsidRPr="00EA158A" w:rsidRDefault="00EA158A" w:rsidP="00EA158A">
                      <w:pPr>
                        <w:pStyle w:val="ab"/>
                        <w:jc w:val="cente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1</w:t>
                      </w:r>
                      <w:r>
                        <w:fldChar w:fldCharType="end"/>
                      </w:r>
                      <w:r>
                        <w:rPr>
                          <w:rFonts w:hint="eastAsia"/>
                        </w:rPr>
                        <w:t>波尔共振仪装置示意图</w:t>
                      </w:r>
                    </w:p>
                  </w:txbxContent>
                </v:textbox>
                <w10:wrap type="square"/>
              </v:shape>
            </w:pict>
          </mc:Fallback>
        </mc:AlternateContent>
      </w:r>
      <w:r w:rsidR="00714BFC">
        <w:rPr>
          <w:rFonts w:hint="eastAsia"/>
        </w:rPr>
        <w:t>在之前的实验中，我们已经</w:t>
      </w:r>
      <w:r>
        <w:rPr>
          <w:rFonts w:hint="eastAsia"/>
        </w:rPr>
        <w:t>测量</w:t>
      </w:r>
      <w:r w:rsidR="00714BFC">
        <w:rPr>
          <w:rFonts w:hint="eastAsia"/>
        </w:rPr>
        <w:t>了</w:t>
      </w:r>
      <w:r>
        <w:rPr>
          <w:rFonts w:hint="eastAsia"/>
        </w:rPr>
        <w:t>这些量</w:t>
      </w:r>
      <w:r w:rsidRPr="00EA158A">
        <w:rPr>
          <w:noProof/>
        </w:rPr>
        <w:drawing>
          <wp:anchor distT="0" distB="0" distL="114300" distR="114300" simplePos="0" relativeHeight="251659264" behindDoc="1" locked="0" layoutInCell="1" allowOverlap="1" wp14:anchorId="38B68821" wp14:editId="33EE8060">
            <wp:simplePos x="0" y="0"/>
            <wp:positionH relativeFrom="column">
              <wp:align>left</wp:align>
            </wp:positionH>
            <wp:positionV relativeFrom="paragraph">
              <wp:posOffset>309970</wp:posOffset>
            </wp:positionV>
            <wp:extent cx="2495550" cy="1668780"/>
            <wp:effectExtent l="0" t="0" r="0" b="7620"/>
            <wp:wrapSquare wrapText="bothSides"/>
            <wp:docPr id="1648172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72207" name=""/>
                    <pic:cNvPicPr/>
                  </pic:nvPicPr>
                  <pic:blipFill>
                    <a:blip r:embed="rId11">
                      <a:extLst>
                        <a:ext uri="{28A0092B-C50C-407E-A947-70E740481C1C}">
                          <a14:useLocalDpi xmlns:a14="http://schemas.microsoft.com/office/drawing/2010/main" val="0"/>
                        </a:ext>
                      </a:extLst>
                    </a:blip>
                    <a:stretch>
                      <a:fillRect/>
                    </a:stretch>
                  </pic:blipFill>
                  <pic:spPr>
                    <a:xfrm>
                      <a:off x="0" y="0"/>
                      <a:ext cx="2495550" cy="1668780"/>
                    </a:xfrm>
                    <a:prstGeom prst="rect">
                      <a:avLst/>
                    </a:prstGeom>
                  </pic:spPr>
                </pic:pic>
              </a:graphicData>
            </a:graphic>
            <wp14:sizeRelH relativeFrom="margin">
              <wp14:pctWidth>0</wp14:pctWidth>
            </wp14:sizeRelH>
            <wp14:sizeRelV relativeFrom="margin">
              <wp14:pctHeight>0</wp14:pctHeight>
            </wp14:sizeRelV>
          </wp:anchor>
        </w:drawing>
      </w:r>
    </w:p>
    <w:p w14:paraId="574AA616" w14:textId="3009AA19" w:rsidR="00EA158A" w:rsidRDefault="00EA158A" w:rsidP="00EA158A">
      <w:r>
        <w:rPr>
          <w:rFonts w:hint="eastAsia"/>
        </w:rPr>
        <w:t>具体实验装置介绍可以参考文章“扭摆振动实验”在此不再赘述</w:t>
      </w:r>
    </w:p>
    <w:p w14:paraId="6D23726F" w14:textId="5FBFAC87" w:rsidR="00EA158A" w:rsidRPr="00EA158A" w:rsidRDefault="00EA158A" w:rsidP="00EA158A">
      <w:pPr>
        <w:pStyle w:val="3"/>
      </w:pPr>
      <w:r w:rsidRPr="00EA158A">
        <w:rPr>
          <w:rFonts w:hint="eastAsia"/>
        </w:rPr>
        <w:t>2.</w:t>
      </w:r>
      <w:r w:rsidRPr="00EA158A">
        <w:t xml:space="preserve"> </w:t>
      </w:r>
      <w:r w:rsidRPr="00EA158A">
        <w:rPr>
          <w:rFonts w:hint="eastAsia"/>
        </w:rPr>
        <w:t>2</w:t>
      </w:r>
      <w:r w:rsidRPr="00EA158A">
        <w:t xml:space="preserve">  </w:t>
      </w:r>
      <w:r w:rsidRPr="00EA158A">
        <w:rPr>
          <w:rFonts w:hint="eastAsia"/>
        </w:rPr>
        <w:t>扭摆的非线性振动</w:t>
      </w:r>
    </w:p>
    <w:p w14:paraId="14439252" w14:textId="2AF51C88" w:rsidR="00EA158A" w:rsidRPr="00EA158A" w:rsidRDefault="00714BFC" w:rsidP="00EA158A">
      <w:r>
        <w:rPr>
          <w:rFonts w:hint="eastAsia"/>
        </w:rPr>
        <w:t>现在，我们将一个砝码固定在波耳共振仪摆轮的上边缘，</w:t>
      </w:r>
      <w:r w:rsidR="00EA158A">
        <w:t>构造非线性扭摆</w:t>
      </w:r>
      <w:r w:rsidR="00EA158A">
        <w:rPr>
          <w:rFonts w:hint="eastAsia"/>
        </w:rPr>
        <w:t>如图所示</w:t>
      </w:r>
    </w:p>
    <w:p w14:paraId="3EBE6920" w14:textId="006C1A01" w:rsidR="00714BFC" w:rsidRDefault="00714BFC" w:rsidP="00EA158A">
      <w:r>
        <w:rPr>
          <w:rFonts w:hint="eastAsia"/>
        </w:rPr>
        <w:t>此时摆轮的受力方程为</w:t>
      </w:r>
    </w:p>
    <w:p w14:paraId="03683A59" w14:textId="7C8BBFE2" w:rsidR="00714BFC" w:rsidRPr="00EA158A" w:rsidRDefault="00000000" w:rsidP="00EA158A">
      <m:oMathPara>
        <m:oMath>
          <m:sSup>
            <m:sSupPr>
              <m:ctrlPr>
                <w:rPr>
                  <w:rFonts w:ascii="Cambria Math" w:hAnsi="Cambria Math"/>
                  <w:i/>
                </w:rPr>
              </m:ctrlPr>
            </m:sSupPr>
            <m:e>
              <m:r>
                <w:rPr>
                  <w:rFonts w:ascii="Cambria Math" w:hAnsi="Cambria Math"/>
                </w:rPr>
                <m:t>I</m:t>
              </m:r>
            </m:e>
            <m:sup>
              <m:r>
                <w:rPr>
                  <w:rFonts w:ascii="Cambria Math" w:hAnsi="Cambria Math"/>
                </w:rPr>
                <m:t>'</m:t>
              </m:r>
            </m:sup>
          </m:sSup>
          <m:acc>
            <m:accPr>
              <m:chr m:val="̈"/>
              <m:ctrlPr>
                <w:rPr>
                  <w:rFonts w:ascii="Cambria Math" w:hAnsi="Cambria Math"/>
                  <w:i/>
                  <w:iCs/>
                </w:rPr>
              </m:ctrlPr>
            </m:accPr>
            <m:e>
              <m:r>
                <w:rPr>
                  <w:rFonts w:ascii="Cambria Math" w:hAnsi="Cambria Math"/>
                </w:rPr>
                <m:t>θ</m:t>
              </m:r>
            </m:e>
          </m:acc>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sSup>
            <m:sSupPr>
              <m:ctrlPr>
                <w:rPr>
                  <w:rFonts w:ascii="Cambria Math" w:hAnsi="Cambria Math"/>
                  <w:i/>
                </w:rPr>
              </m:ctrlPr>
            </m:sSupPr>
            <m:e>
              <m:r>
                <w:rPr>
                  <w:rFonts w:ascii="Cambria Math" w:hAnsi="Cambria Math" w:cs="Cambria Math"/>
                </w:rPr>
                <m:t>B</m:t>
              </m:r>
              <m:ctrlPr>
                <w:rPr>
                  <w:rFonts w:ascii="Cambria Math" w:hAnsi="Cambria Math" w:cs="Cambria Math"/>
                  <w:i/>
                </w:rPr>
              </m:ctrlPr>
            </m:e>
            <m:sup>
              <m:r>
                <w:rPr>
                  <w:rFonts w:ascii="Cambria Math" w:hAnsi="Cambria Math"/>
                </w:rPr>
                <m:t>2</m:t>
              </m:r>
            </m:sup>
          </m:sSup>
          <m:acc>
            <m:accPr>
              <m:chr m:val="̇"/>
              <m:ctrlPr>
                <w:rPr>
                  <w:rFonts w:ascii="Cambria Math" w:hAnsi="Cambria Math"/>
                  <w:i/>
                </w:rPr>
              </m:ctrlPr>
            </m:accPr>
            <m:e>
              <m:r>
                <w:rPr>
                  <w:rFonts w:ascii="Cambria Math" w:hAnsi="Cambria Math" w:cs="Times New Roman"/>
                </w:rPr>
                <m:t>θ</m:t>
              </m:r>
            </m:e>
          </m:acc>
          <m:r>
            <w:rPr>
              <w:rFonts w:ascii="Cambria Math" w:hAnsi="Cambria Math"/>
            </w:rPr>
            <m:t>+</m:t>
          </m:r>
          <m:r>
            <w:rPr>
              <w:rFonts w:ascii="Cambria Math" w:hAnsi="Cambria Math" w:cs="Cambria Math"/>
            </w:rPr>
            <m:t>k</m:t>
          </m:r>
          <m:r>
            <w:rPr>
              <w:rFonts w:ascii="Cambria Math" w:hAnsi="Cambria Math"/>
            </w:rPr>
            <m:t>θ-mgRsinθ=kA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w:rPr>
                  <w:rFonts w:ascii="Cambria Math" w:hAnsi="Cambria Math"/>
                </w:rPr>
                <m:t>ωt</m:t>
              </m:r>
            </m:e>
          </m:func>
        </m:oMath>
      </m:oMathPara>
    </w:p>
    <w:p w14:paraId="1376B377" w14:textId="4D93C5BD" w:rsidR="00EA158A" w:rsidRDefault="00EA158A" w:rsidP="00EA158A">
      <w:r>
        <w:rPr>
          <w:rFonts w:hint="eastAsia"/>
        </w:rPr>
        <w:t>可以写成</w:t>
      </w:r>
    </w:p>
    <w:p w14:paraId="43D67C7B" w14:textId="16725EDE" w:rsidR="00EA158A" w:rsidRPr="00EA158A" w:rsidRDefault="00000000" w:rsidP="00EA158A">
      <w:pPr>
        <w:spacing w:line="276" w:lineRule="auto"/>
      </w:pPr>
      <m:oMathPara>
        <m:oMath>
          <m:acc>
            <m:accPr>
              <m:chr m:val="̈"/>
              <m:ctrlPr>
                <w:rPr>
                  <w:rFonts w:ascii="Cambria Math" w:hAnsi="Cambria Math"/>
                  <w:i/>
                  <w:iCs/>
                </w:rPr>
              </m:ctrlPr>
            </m:accPr>
            <m:e>
              <m:r>
                <w:rPr>
                  <w:rFonts w:ascii="Cambria Math" w:hAnsi="Cambria Math"/>
                </w:rPr>
                <m:t>θ</m:t>
              </m:r>
            </m:e>
          </m:acc>
          <m:r>
            <w:rPr>
              <w:rFonts w:ascii="Cambria Math" w:eastAsia="微软雅黑" w:hAnsi="Cambria Math" w:cs="微软雅黑" w:hint="eastAsia"/>
            </w:rPr>
            <m:t>+</m:t>
          </m:r>
          <m:r>
            <w:rPr>
              <w:rFonts w:ascii="Cambria Math" w:hAnsi="Cambria Math"/>
            </w:rPr>
            <m:t>2γ</m:t>
          </m:r>
          <m:acc>
            <m:accPr>
              <m:chr m:val="̇"/>
              <m:ctrlPr>
                <w:rPr>
                  <w:rFonts w:ascii="Cambria Math" w:hAnsi="Cambria Math"/>
                  <w:i/>
                </w:rPr>
              </m:ctrlPr>
            </m:accPr>
            <m:e>
              <m:r>
                <w:rPr>
                  <w:rFonts w:ascii="Cambria Math" w:hAnsi="Cambria Math" w:cs="Times New Roman"/>
                </w:rPr>
                <m:t>θ</m:t>
              </m:r>
            </m:e>
          </m:acc>
          <m:r>
            <w:rPr>
              <w:rFonts w:ascii="微软雅黑" w:eastAsia="微软雅黑" w:hAnsi="微软雅黑" w:cs="微软雅黑" w:hint="eastAsia"/>
            </w:rPr>
            <m:t>-</m:t>
          </m:r>
          <m:r>
            <w:rPr>
              <w:rFonts w:ascii="Cambria Math" w:hAnsi="Cambria Math"/>
            </w:rPr>
            <m:t>β sinθ</m:t>
          </m:r>
          <m:r>
            <w:rPr>
              <w:rFonts w:ascii="Cambria Math" w:eastAsia="微软雅黑" w:hAnsi="Cambria Math" w:cs="微软雅黑"/>
            </w:rPr>
            <m:t>+</m:t>
          </m:r>
          <m:r>
            <w:rPr>
              <w:rFonts w:ascii="Cambria Math" w:hAnsi="Cambria Math"/>
            </w:rPr>
            <m:t>α(θ-A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w:rPr>
                  <w:rFonts w:ascii="Cambria Math" w:hAnsi="Cambria Math"/>
                </w:rPr>
                <m:t>ωt)</m:t>
              </m:r>
            </m:e>
          </m:func>
          <m:r>
            <w:rPr>
              <w:rFonts w:ascii="Cambria Math" w:hAnsi="Cambria Math"/>
            </w:rPr>
            <m:t>=0</m:t>
          </m:r>
        </m:oMath>
      </m:oMathPara>
    </w:p>
    <w:p w14:paraId="06A2B62C" w14:textId="2219B49F" w:rsidR="00EA158A" w:rsidRDefault="00EA158A" w:rsidP="00EA158A">
      <w:pPr>
        <w:spacing w:line="276" w:lineRule="auto"/>
        <w:ind w:firstLineChars="400" w:firstLine="840"/>
      </w:pPr>
      <m:oMath>
        <m:r>
          <w:rPr>
            <w:rFonts w:ascii="Cambria Math" w:hAnsi="Cambria Math"/>
          </w:rPr>
          <m:t>γ</m:t>
        </m:r>
      </m:oMath>
      <w:r>
        <w:t xml:space="preserve"> </w:t>
      </w:r>
      <w:r>
        <w:t>控制阻尼度</w:t>
      </w:r>
    </w:p>
    <w:p w14:paraId="2B336783" w14:textId="70350C4B" w:rsidR="00EA158A" w:rsidRDefault="00EA158A" w:rsidP="00EA158A">
      <w:pPr>
        <w:spacing w:line="276" w:lineRule="auto"/>
        <w:ind w:firstLineChars="400" w:firstLine="840"/>
      </w:pPr>
      <m:oMath>
        <m:r>
          <w:rPr>
            <w:rFonts w:ascii="Cambria Math" w:hAnsi="Cambria Math"/>
          </w:rPr>
          <m:t>α</m:t>
        </m:r>
      </m:oMath>
      <w:r>
        <w:t xml:space="preserve"> </w:t>
      </w:r>
      <w:r>
        <w:t>控制韧度</w:t>
      </w:r>
    </w:p>
    <w:p w14:paraId="6E16E8E6" w14:textId="020B8CEC" w:rsidR="00EA158A" w:rsidRDefault="00EA158A" w:rsidP="00EA158A">
      <w:pPr>
        <w:spacing w:line="276" w:lineRule="auto"/>
        <w:ind w:firstLineChars="400" w:firstLine="840"/>
      </w:pPr>
      <m:oMath>
        <m:r>
          <w:rPr>
            <w:rFonts w:ascii="Cambria Math" w:hAnsi="Cambria Math"/>
          </w:rPr>
          <m:t>β</m:t>
        </m:r>
      </m:oMath>
      <w:r>
        <w:t xml:space="preserve"> </w:t>
      </w:r>
      <w:r>
        <w:t>控制动力的非线性度</w:t>
      </w:r>
    </w:p>
    <w:p w14:paraId="7FF1B75D" w14:textId="0D5A3232" w:rsidR="00EA158A" w:rsidRDefault="00EA158A" w:rsidP="00EA158A">
      <w:pPr>
        <w:spacing w:line="276" w:lineRule="auto"/>
        <w:ind w:firstLineChars="400" w:firstLine="840"/>
      </w:pPr>
      <m:oMath>
        <m:r>
          <w:rPr>
            <w:rFonts w:ascii="Cambria Math" w:hAnsi="Cambria Math"/>
          </w:rPr>
          <m:t>A</m:t>
        </m:r>
      </m:oMath>
      <w:r>
        <w:t xml:space="preserve"> </w:t>
      </w:r>
      <w:r>
        <w:t>驱动力的振幅</w:t>
      </w:r>
    </w:p>
    <w:p w14:paraId="61CE5F68" w14:textId="53E0B8B4" w:rsidR="00EA158A" w:rsidRDefault="00EA158A" w:rsidP="00EA158A">
      <w:pPr>
        <w:spacing w:line="276" w:lineRule="auto"/>
        <w:ind w:firstLineChars="400" w:firstLine="840"/>
      </w:pPr>
      <m:oMath>
        <m:r>
          <w:rPr>
            <w:rFonts w:ascii="Cambria Math" w:hAnsi="Cambria Math"/>
          </w:rPr>
          <m:t>ω</m:t>
        </m:r>
      </m:oMath>
      <w:r>
        <w:t xml:space="preserve"> </w:t>
      </w:r>
      <w:r>
        <w:t>驱动力的圆频率</w:t>
      </w:r>
    </w:p>
    <w:p w14:paraId="500C2C72" w14:textId="3EA0F9F1" w:rsidR="00EA158A" w:rsidRDefault="00EA158A" w:rsidP="00EA158A">
      <w:pPr>
        <w:spacing w:line="276" w:lineRule="auto"/>
      </w:pPr>
      <w:r>
        <w:rPr>
          <w:rFonts w:hint="eastAsia"/>
        </w:rPr>
        <w:t>当摆角较小时，取</w:t>
      </w:r>
    </w:p>
    <w:p w14:paraId="7E11E5DB" w14:textId="77777777" w:rsidR="00EA158A" w:rsidRPr="004D57F9" w:rsidRDefault="00EA158A" w:rsidP="00EA158A">
      <w:pPr>
        <w:spacing w:line="276" w:lineRule="auto"/>
        <w:rPr>
          <w:i/>
        </w:rPr>
      </w:pPr>
      <m:oMathPara>
        <m:oMath>
          <m:r>
            <w:rPr>
              <w:rFonts w:ascii="Cambria Math" w:hAnsi="Cambria Math"/>
            </w:rPr>
            <m:t>sinθ≈θ-</m:t>
          </m:r>
          <m:f>
            <m:fPr>
              <m:ctrlPr>
                <w:rPr>
                  <w:rFonts w:ascii="Cambria Math" w:hAnsi="Cambria Math"/>
                  <w:i/>
                </w:rPr>
              </m:ctrlPr>
            </m:fPr>
            <m:num>
              <m:sSup>
                <m:sSupPr>
                  <m:ctrlPr>
                    <w:rPr>
                      <w:rFonts w:ascii="Cambria Math" w:hAnsi="Cambria Math"/>
                      <w:i/>
                    </w:rPr>
                  </m:ctrlPr>
                </m:sSupPr>
                <m:e>
                  <m:r>
                    <w:rPr>
                      <w:rFonts w:ascii="Cambria Math" w:hAnsi="Cambria Math"/>
                    </w:rPr>
                    <m:t>θ</m:t>
                  </m:r>
                </m:e>
                <m:sup>
                  <m:r>
                    <w:rPr>
                      <w:rFonts w:ascii="Cambria Math" w:hAnsi="Cambria Math"/>
                    </w:rPr>
                    <m:t>3</m:t>
                  </m:r>
                </m:sup>
              </m:sSup>
            </m:num>
            <m:den>
              <m:r>
                <w:rPr>
                  <w:rFonts w:ascii="Cambria Math" w:hAnsi="Cambria Math"/>
                </w:rPr>
                <m:t>3</m:t>
              </m:r>
            </m:den>
          </m:f>
        </m:oMath>
      </m:oMathPara>
    </w:p>
    <w:p w14:paraId="047C3F77" w14:textId="77777777" w:rsidR="00807C87" w:rsidRDefault="00807C87" w:rsidP="00EA158A">
      <w:pPr>
        <w:spacing w:line="276" w:lineRule="auto"/>
        <w:rPr>
          <w:iCs/>
        </w:rPr>
        <w:sectPr w:rsidR="00807C87" w:rsidSect="00427A05">
          <w:type w:val="continuous"/>
          <w:pgSz w:w="11906" w:h="16838"/>
          <w:pgMar w:top="1440" w:right="1800" w:bottom="1440" w:left="1800" w:header="850" w:footer="992" w:gutter="0"/>
          <w:cols w:num="2" w:space="425"/>
          <w:titlePg/>
          <w:docGrid w:type="lines" w:linePitch="312"/>
        </w:sectPr>
      </w:pPr>
    </w:p>
    <w:p w14:paraId="0FABF79A" w14:textId="0754DA64" w:rsidR="00EA158A" w:rsidRDefault="00EA158A" w:rsidP="00EA158A">
      <w:pPr>
        <w:spacing w:line="276" w:lineRule="auto"/>
        <w:rPr>
          <w:iCs/>
        </w:rPr>
      </w:pPr>
      <w:r>
        <w:rPr>
          <w:noProof/>
        </w:rPr>
        <w:lastRenderedPageBreak/>
        <mc:AlternateContent>
          <mc:Choice Requires="wps">
            <w:drawing>
              <wp:anchor distT="0" distB="0" distL="114300" distR="114300" simplePos="0" relativeHeight="251664384" behindDoc="0" locked="0" layoutInCell="1" allowOverlap="1" wp14:anchorId="5D4AF19D" wp14:editId="3285792E">
                <wp:simplePos x="0" y="0"/>
                <wp:positionH relativeFrom="column">
                  <wp:align>right</wp:align>
                </wp:positionH>
                <wp:positionV relativeFrom="paragraph">
                  <wp:posOffset>2755900</wp:posOffset>
                </wp:positionV>
                <wp:extent cx="2493645" cy="376555"/>
                <wp:effectExtent l="0" t="0" r="1905" b="4445"/>
                <wp:wrapSquare wrapText="bothSides"/>
                <wp:docPr id="1381917594" name="文本框 1"/>
                <wp:cNvGraphicFramePr/>
                <a:graphic xmlns:a="http://schemas.openxmlformats.org/drawingml/2006/main">
                  <a:graphicData uri="http://schemas.microsoft.com/office/word/2010/wordprocessingShape">
                    <wps:wsp>
                      <wps:cNvSpPr txBox="1"/>
                      <wps:spPr>
                        <a:xfrm>
                          <a:off x="0" y="0"/>
                          <a:ext cx="2493645" cy="376555"/>
                        </a:xfrm>
                        <a:prstGeom prst="rect">
                          <a:avLst/>
                        </a:prstGeom>
                        <a:solidFill>
                          <a:prstClr val="white"/>
                        </a:solidFill>
                        <a:ln>
                          <a:noFill/>
                        </a:ln>
                      </wps:spPr>
                      <wps:txbx>
                        <w:txbxContent>
                          <w:p w14:paraId="3FBBA5F5" w14:textId="7DC9ECE5" w:rsidR="00EA158A" w:rsidRPr="006B0176" w:rsidRDefault="00EA158A" w:rsidP="00EA158A">
                            <w:pPr>
                              <w:pStyle w:val="ab"/>
                              <w:jc w:val="cente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2</w:t>
                            </w:r>
                            <w:r>
                              <w:fldChar w:fldCharType="end"/>
                            </w:r>
                            <w:r>
                              <w:t xml:space="preserve"> </w:t>
                            </w:r>
                            <w:r>
                              <w:rPr>
                                <w:rFonts w:hint="eastAsia"/>
                              </w:rPr>
                              <w:t>扭摆装置示意图与坐标系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AF19D" id="_x0000_s1027" type="#_x0000_t202" style="position:absolute;left:0;text-align:left;margin-left:145.15pt;margin-top:217pt;width:196.35pt;height:29.65pt;z-index:251664384;visibility:visible;mso-wrap-style:square;mso-height-percent:0;mso-wrap-distance-left:9pt;mso-wrap-distance-top:0;mso-wrap-distance-right:9pt;mso-wrap-distance-bottom:0;mso-position-horizontal:righ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" stroked="f">
                <v:textbox inset="0,0,0,0">
                  <w:txbxContent>
                    <w:p w14:paraId="3FBBA5F5" w14:textId="7DC9ECE5" w:rsidR="00EA158A" w:rsidRPr="006B0176" w:rsidRDefault="00EA158A" w:rsidP="00EA158A">
                      <w:pPr>
                        <w:pStyle w:val="ab"/>
                        <w:jc w:val="cente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2</w:t>
                      </w:r>
                      <w:r>
                        <w:fldChar w:fldCharType="end"/>
                      </w:r>
                      <w:r>
                        <w:t xml:space="preserve"> </w:t>
                      </w:r>
                      <w:r>
                        <w:rPr>
                          <w:rFonts w:hint="eastAsia"/>
                        </w:rPr>
                        <w:t>扭摆装置示意图与坐标系</w:t>
                      </w:r>
                    </w:p>
                  </w:txbxContent>
                </v:textbox>
                <w10:wrap type="square"/>
              </v:shape>
            </w:pict>
          </mc:Fallback>
        </mc:AlternateContent>
      </w:r>
      <w:r w:rsidRPr="00EA158A">
        <w:rPr>
          <w:noProof/>
        </w:rPr>
        <w:drawing>
          <wp:anchor distT="0" distB="0" distL="114300" distR="114300" simplePos="0" relativeHeight="251662336" behindDoc="0" locked="0" layoutInCell="1" allowOverlap="1" wp14:anchorId="6D60FF1A" wp14:editId="2111DC86">
            <wp:simplePos x="0" y="0"/>
            <wp:positionH relativeFrom="column">
              <wp:align>right</wp:align>
            </wp:positionH>
            <wp:positionV relativeFrom="paragraph">
              <wp:posOffset>646430</wp:posOffset>
            </wp:positionV>
            <wp:extent cx="2493645" cy="2052955"/>
            <wp:effectExtent l="0" t="0" r="1905" b="4445"/>
            <wp:wrapSquare wrapText="bothSides"/>
            <wp:docPr id="1315040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0059" name=""/>
                    <pic:cNvPicPr/>
                  </pic:nvPicPr>
                  <pic:blipFill>
                    <a:blip r:embed="rId12">
                      <a:extLst>
                        <a:ext uri="{28A0092B-C50C-407E-A947-70E740481C1C}">
                          <a14:useLocalDpi xmlns:a14="http://schemas.microsoft.com/office/drawing/2010/main" val="0"/>
                        </a:ext>
                      </a:extLst>
                    </a:blip>
                    <a:stretch>
                      <a:fillRect/>
                    </a:stretch>
                  </pic:blipFill>
                  <pic:spPr>
                    <a:xfrm>
                      <a:off x="0" y="0"/>
                      <a:ext cx="2497273" cy="2056377"/>
                    </a:xfrm>
                    <a:prstGeom prst="rect">
                      <a:avLst/>
                    </a:prstGeom>
                  </pic:spPr>
                </pic:pic>
              </a:graphicData>
            </a:graphic>
            <wp14:sizeRelH relativeFrom="margin">
              <wp14:pctWidth>0</wp14:pctWidth>
            </wp14:sizeRelH>
            <wp14:sizeRelV relativeFrom="margin">
              <wp14:pctHeight>0</wp14:pctHeight>
            </wp14:sizeRelV>
          </wp:anchor>
        </w:drawing>
      </w:r>
      <w:r w:rsidRPr="004D57F9">
        <w:rPr>
          <w:rFonts w:hint="eastAsia"/>
          <w:iCs/>
        </w:rPr>
        <w:t>则有</w:t>
      </w:r>
    </w:p>
    <w:p w14:paraId="021FDA2F" w14:textId="6D7B3CED" w:rsidR="00EA158A" w:rsidRPr="00CD19D6" w:rsidRDefault="00000000" w:rsidP="00EA158A">
      <w:pPr>
        <w:spacing w:line="276" w:lineRule="auto"/>
      </w:pPr>
      <m:oMathPara>
        <m:oMath>
          <m:acc>
            <m:accPr>
              <m:chr m:val="̈"/>
              <m:ctrlPr>
                <w:rPr>
                  <w:rFonts w:ascii="Cambria Math" w:hAnsi="Cambria Math"/>
                  <w:i/>
                  <w:iCs/>
                </w:rPr>
              </m:ctrlPr>
            </m:accPr>
            <m:e>
              <m:r>
                <w:rPr>
                  <w:rFonts w:ascii="Cambria Math" w:hAnsi="Cambria Math"/>
                </w:rPr>
                <m:t>θ</m:t>
              </m:r>
            </m:e>
          </m:acc>
          <m:r>
            <w:rPr>
              <w:rFonts w:ascii="Cambria Math" w:hAnsi="Cambria Math"/>
            </w:rPr>
            <m:t>+</m:t>
          </m:r>
          <m:r>
            <w:rPr>
              <w:rFonts w:ascii="Cambria Math" w:hAnsi="Cambria Math" w:hint="eastAsia"/>
            </w:rPr>
            <m:t>2</m:t>
          </m:r>
          <m:r>
            <w:rPr>
              <w:rFonts w:ascii="Cambria Math" w:hAnsi="Cambria Math"/>
            </w:rPr>
            <m:t>γ</m:t>
          </m:r>
          <m:acc>
            <m:accPr>
              <m:chr m:val="̇"/>
              <m:ctrlPr>
                <w:rPr>
                  <w:rFonts w:ascii="Cambria Math" w:hAnsi="Cambria Math"/>
                  <w:i/>
                </w:rPr>
              </m:ctrlPr>
            </m:accPr>
            <m:e>
              <m:r>
                <w:rPr>
                  <w:rFonts w:ascii="Cambria Math" w:hAnsi="Cambria Math" w:cs="Times New Roman"/>
                </w:rPr>
                <m:t>θ</m:t>
              </m:r>
            </m:e>
          </m:acc>
          <m:r>
            <w:rPr>
              <w:rFonts w:ascii="Cambria Math" w:hAnsi="Cambria Math"/>
            </w:rPr>
            <m:t>+</m:t>
          </m:r>
          <m:r>
            <w:rPr>
              <w:rFonts w:ascii="Cambria Math" w:hAnsi="Cambria Math" w:cs="Cambria Math"/>
            </w:rPr>
            <m:t>α</m:t>
          </m:r>
          <m:r>
            <w:rPr>
              <w:rFonts w:ascii="Cambria Math" w:hAnsi="Cambria Math"/>
            </w:rPr>
            <m:t>θ+β</m:t>
          </m:r>
          <m:sSup>
            <m:sSupPr>
              <m:ctrlPr>
                <w:rPr>
                  <w:rFonts w:ascii="Cambria Math" w:hAnsi="Cambria Math"/>
                  <w:i/>
                </w:rPr>
              </m:ctrlPr>
            </m:sSupPr>
            <m:e>
              <m:r>
                <w:rPr>
                  <w:rFonts w:ascii="Cambria Math" w:hAnsi="Cambria Math"/>
                </w:rPr>
                <m:t>θ</m:t>
              </m:r>
            </m:e>
            <m:sup>
              <m:r>
                <w:rPr>
                  <w:rFonts w:ascii="Cambria Math" w:hAnsi="Cambria Math"/>
                </w:rPr>
                <m:t>3</m:t>
              </m:r>
            </m:sup>
          </m:sSup>
          <m:r>
            <w:rPr>
              <w:rFonts w:ascii="Cambria Math" w:hAnsi="Cambria Math"/>
            </w:rPr>
            <m:t>=A</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w:rPr>
                  <w:rFonts w:ascii="Cambria Math" w:hAnsi="Cambria Math"/>
                </w:rPr>
                <m:t>ωt</m:t>
              </m:r>
            </m:e>
          </m:func>
        </m:oMath>
      </m:oMathPara>
    </w:p>
    <w:p w14:paraId="0ED8C446" w14:textId="6C9F7B4E" w:rsidR="00EA158A" w:rsidRDefault="00EA158A" w:rsidP="00EA158A">
      <w:pPr>
        <w:spacing w:line="276" w:lineRule="auto"/>
      </w:pPr>
      <w:r>
        <w:rPr>
          <w:rFonts w:hint="eastAsia"/>
        </w:rPr>
        <w:t>该式为杜芬方程，</w:t>
      </w:r>
      <w:r>
        <w:t>杜芬方程是研究和分析某些非线性动力学系统的基础</w:t>
      </w:r>
      <w:r>
        <w:rPr>
          <w:rFonts w:hint="eastAsia"/>
        </w:rPr>
        <w:t>，其标准形式为</w:t>
      </w:r>
    </w:p>
    <w:p w14:paraId="2CEE5BC4" w14:textId="77777777" w:rsidR="00EA158A" w:rsidRPr="004D57F9" w:rsidRDefault="00000000" w:rsidP="00EA158A">
      <w:pPr>
        <w:spacing w:line="276" w:lineRule="auto"/>
      </w:pPr>
      <m:oMathPara>
        <m:oMath>
          <m:acc>
            <m:accPr>
              <m:chr m:val="̈"/>
              <m:ctrlPr>
                <w:rPr>
                  <w:rFonts w:ascii="Cambria Math" w:hAnsi="Cambria Math"/>
                  <w:i/>
                </w:rPr>
              </m:ctrlPr>
            </m:accPr>
            <m:e>
              <m:r>
                <w:rPr>
                  <w:rFonts w:ascii="Cambria Math" w:hAnsi="Cambria Math" w:hint="eastAsia"/>
                </w:rPr>
                <m:t>x</m:t>
              </m:r>
            </m:e>
          </m:acc>
          <m:r>
            <w:rPr>
              <w:rFonts w:ascii="Cambria Math" w:hAnsi="Cambria Math"/>
            </w:rPr>
            <m:t>+δ</m:t>
          </m:r>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=f(x,t)</m:t>
          </m:r>
        </m:oMath>
      </m:oMathPara>
    </w:p>
    <w:p w14:paraId="4F4339BB" w14:textId="101543EC" w:rsidR="00EA158A" w:rsidRDefault="00EA158A" w:rsidP="00EA158A">
      <w:pPr>
        <w:spacing w:line="276" w:lineRule="auto"/>
      </w:pPr>
      <w:r>
        <w:t>其中，</w:t>
      </w:r>
      <m:oMath>
        <m:r>
          <w:rPr>
            <w:rFonts w:ascii="Cambria Math" w:hAnsi="Cambria Math"/>
          </w:rPr>
          <m:t>δ</m:t>
        </m:r>
        <m:r>
          <w:rPr>
            <w:rFonts w:ascii="Cambria Math" w:hAnsi="Cambria Math"/>
          </w:rPr>
          <m:t>＞</m:t>
        </m:r>
        <m:r>
          <w:rPr>
            <w:rFonts w:ascii="Cambria Math" w:hAnsi="Cambria Math"/>
          </w:rPr>
          <m:t>0</m:t>
        </m:r>
        <m:r>
          <w:rPr>
            <w:rFonts w:ascii="Cambria Math" w:hAnsi="Cambria Math"/>
          </w:rPr>
          <m:t>，</m:t>
        </m:r>
        <m:r>
          <w:rPr>
            <w:rFonts w:ascii="Cambria Math" w:hAnsi="Cambria Math"/>
          </w:rPr>
          <m:t xml:space="preserve">g(x)  </m:t>
        </m:r>
      </m:oMath>
      <w:r>
        <w:t>是含</w:t>
      </w:r>
      <m:oMath>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m:t>
        </m:r>
      </m:oMath>
      <w:r>
        <w:t>项的函数，</w:t>
      </w:r>
      <m:oMath>
        <m:r>
          <w:rPr>
            <w:rFonts w:ascii="Cambria Math" w:hAnsi="Cambria Math"/>
          </w:rPr>
          <m:t xml:space="preserve">f(x,t) </m:t>
        </m:r>
      </m:oMath>
      <w:r>
        <w:t>是周期性函数</w:t>
      </w:r>
    </w:p>
    <w:p w14:paraId="3C8A2443" w14:textId="1F36EDB9" w:rsidR="00EE1F8A" w:rsidRPr="00D13496" w:rsidRDefault="00EA158A" w:rsidP="00EA158A">
      <w:pPr>
        <w:spacing w:line="276" w:lineRule="auto"/>
        <w:rPr>
          <w:vertAlign w:val="superscript"/>
        </w:rPr>
      </w:pPr>
      <w:r>
        <w:rPr>
          <w:rFonts w:hint="eastAsia"/>
        </w:rPr>
        <w:t>该方程没有解析解，但我们可以利用数值方法进行模拟。</w:t>
      </w:r>
      <w:r w:rsidR="00D13496">
        <w:rPr>
          <w:rFonts w:hint="eastAsia"/>
          <w:vertAlign w:val="superscript"/>
        </w:rPr>
        <w:t>【</w:t>
      </w:r>
      <w:r w:rsidR="00D13496">
        <w:rPr>
          <w:rFonts w:hint="eastAsia"/>
          <w:vertAlign w:val="superscript"/>
        </w:rPr>
        <w:t>3</w:t>
      </w:r>
      <w:r w:rsidR="00D13496">
        <w:rPr>
          <w:rFonts w:hint="eastAsia"/>
          <w:vertAlign w:val="superscript"/>
        </w:rPr>
        <w:t>】</w:t>
      </w:r>
    </w:p>
    <w:p w14:paraId="5CFD4095" w14:textId="67E64B82" w:rsidR="001971D6" w:rsidRDefault="001971D6" w:rsidP="007146D7">
      <w:pPr>
        <w:pStyle w:val="2"/>
      </w:pPr>
      <w:r w:rsidRPr="001971D6">
        <w:rPr>
          <w:rFonts w:hint="eastAsia"/>
        </w:rPr>
        <w:t>3</w:t>
      </w:r>
      <w:r w:rsidR="007146D7">
        <w:t xml:space="preserve">  </w:t>
      </w:r>
      <w:r>
        <w:rPr>
          <w:rFonts w:hint="eastAsia"/>
        </w:rPr>
        <w:t>建模并进行数值模拟</w:t>
      </w:r>
    </w:p>
    <w:p w14:paraId="52539F66" w14:textId="5F11B156" w:rsidR="00CD19D6" w:rsidRPr="00F2273D" w:rsidRDefault="001971D6" w:rsidP="004D57F9">
      <w:pPr>
        <w:spacing w:line="276" w:lineRule="auto"/>
      </w:pPr>
      <w:r w:rsidRPr="001971D6">
        <w:rPr>
          <w:rFonts w:hint="eastAsia"/>
        </w:rPr>
        <w:t>本次实验我们使用</w:t>
      </w:r>
      <m:oMath>
        <m:r>
          <w:rPr>
            <w:rFonts w:ascii="Cambria Math" w:hAnsi="Cambria Math"/>
          </w:rPr>
          <m:t xml:space="preserve"> </m:t>
        </m:r>
        <m:r>
          <m:rPr>
            <m:sty m:val="p"/>
          </m:rPr>
          <w:rPr>
            <w:rFonts w:ascii="Cambria Math" w:hAnsi="Cambria Math" w:hint="eastAsia"/>
          </w:rPr>
          <m:t>Mat</m:t>
        </m:r>
        <m:r>
          <m:rPr>
            <m:sty m:val="p"/>
          </m:rPr>
          <w:rPr>
            <w:rFonts w:ascii="Cambria Math" w:eastAsia="MS Gothic" w:hAnsi="Cambria Math" w:cs="MS Gothic" w:hint="eastAsia"/>
          </w:rPr>
          <m:t>h</m:t>
        </m:r>
        <m:r>
          <m:rPr>
            <m:sty m:val="p"/>
          </m:rPr>
          <w:rPr>
            <w:rFonts w:ascii="Cambria Math" w:hAnsi="Cambria Math" w:hint="eastAsia"/>
          </w:rPr>
          <m:t>ematical</m:t>
        </m:r>
        <m:r>
          <m:rPr>
            <m:sty m:val="p"/>
          </m:rPr>
          <w:rPr>
            <w:rFonts w:ascii="Cambria Math" w:hAnsi="Cambria Math"/>
          </w:rPr>
          <m:t xml:space="preserve"> </m:t>
        </m:r>
      </m:oMath>
      <w:r w:rsidRPr="001971D6">
        <w:rPr>
          <w:rFonts w:hint="eastAsia"/>
        </w:rPr>
        <w:t>对系统建模并用数值方法模拟</w:t>
      </w:r>
    </w:p>
    <w:p w14:paraId="0A466ACC" w14:textId="77777777" w:rsidR="00BA23B7" w:rsidRDefault="00BA23B7" w:rsidP="00BA23B7">
      <w:pPr>
        <w:keepNext/>
        <w:spacing w:line="276" w:lineRule="auto"/>
      </w:pPr>
      <w:r w:rsidRPr="00BA23B7">
        <w:rPr>
          <w:noProof/>
        </w:rPr>
        <w:drawing>
          <wp:inline distT="0" distB="0" distL="0" distR="0" wp14:anchorId="061DF89E" wp14:editId="65A243B2">
            <wp:extent cx="2501900" cy="1356995"/>
            <wp:effectExtent l="0" t="0" r="0" b="0"/>
            <wp:docPr id="67982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474" name=""/>
                    <pic:cNvPicPr/>
                  </pic:nvPicPr>
                  <pic:blipFill>
                    <a:blip r:embed="rId13"/>
                    <a:stretch>
                      <a:fillRect/>
                    </a:stretch>
                  </pic:blipFill>
                  <pic:spPr>
                    <a:xfrm>
                      <a:off x="0" y="0"/>
                      <a:ext cx="2501900" cy="1356995"/>
                    </a:xfrm>
                    <a:prstGeom prst="rect">
                      <a:avLst/>
                    </a:prstGeom>
                  </pic:spPr>
                </pic:pic>
              </a:graphicData>
            </a:graphic>
          </wp:inline>
        </w:drawing>
      </w:r>
    </w:p>
    <w:p w14:paraId="38BDC2A9" w14:textId="79FC61B2" w:rsidR="00BA23B7" w:rsidRPr="00BA23B7" w:rsidRDefault="00BA23B7" w:rsidP="00BA23B7">
      <w:pPr>
        <w:pStyle w:val="ab"/>
        <w:jc w:val="cente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3</w:t>
      </w:r>
      <w:r>
        <w:fldChar w:fldCharType="end"/>
      </w:r>
      <w:r>
        <w:t xml:space="preserve"> </w:t>
      </w:r>
      <w:r>
        <w:rPr>
          <w:rFonts w:hint="eastAsia"/>
        </w:rPr>
        <w:t>数值模拟代码</w:t>
      </w:r>
    </w:p>
    <w:p w14:paraId="5B1DAAEC" w14:textId="0B72AAC5" w:rsidR="00BA23B7" w:rsidRDefault="00BA23B7" w:rsidP="00BA23B7">
      <w:r>
        <w:rPr>
          <w:rFonts w:hint="eastAsia"/>
        </w:rPr>
        <w:t>本实验简化起见，扭摆的初始条件均为从不稳定平衡位置静止释放。</w:t>
      </w:r>
    </w:p>
    <w:p w14:paraId="2119C41F" w14:textId="448AB4ED" w:rsidR="00BA23B7" w:rsidRDefault="00BA23B7" w:rsidP="00BA23B7">
      <w:pPr>
        <w:pStyle w:val="3"/>
      </w:pPr>
      <w:r>
        <w:rPr>
          <w:rFonts w:hint="eastAsia"/>
        </w:rPr>
        <w:t>3.1</w:t>
      </w:r>
      <w:r>
        <w:t xml:space="preserve">  </w:t>
      </w:r>
      <w:r>
        <w:rPr>
          <w:rFonts w:hint="eastAsia"/>
        </w:rPr>
        <w:t>固定阻尼系数改变驱动频率</w:t>
      </w:r>
    </w:p>
    <w:p w14:paraId="25750284" w14:textId="210B7837" w:rsidR="00CE63FA" w:rsidRDefault="00CE63FA" w:rsidP="00393015">
      <w:r>
        <w:rPr>
          <w:rFonts w:hint="eastAsia"/>
        </w:rPr>
        <w:t>固定其他参数不变，改变驱动频率</w:t>
      </w:r>
      <m:oMath>
        <m:r>
          <w:rPr>
            <w:rFonts w:ascii="Cambria Math" w:hAnsi="Cambria Math"/>
          </w:rPr>
          <m:t xml:space="preserve"> ω </m:t>
        </m:r>
      </m:oMath>
      <w:r>
        <w:rPr>
          <w:rFonts w:hint="eastAsia"/>
          <w:i/>
        </w:rPr>
        <w:t>，</w:t>
      </w:r>
      <w:r w:rsidR="00364B3D">
        <w:t>利用数值</w:t>
      </w:r>
      <w:r w:rsidR="00364B3D">
        <w:rPr>
          <w:rFonts w:hint="eastAsia"/>
        </w:rPr>
        <w:t>方法</w:t>
      </w:r>
      <w:r w:rsidR="00364B3D">
        <w:t>求解其动力学特性，结果如图</w:t>
      </w:r>
      <w:r w:rsidR="00110F5F">
        <w:rPr>
          <w:rFonts w:hint="eastAsia"/>
        </w:rPr>
        <w:t>4</w:t>
      </w:r>
      <w:r w:rsidR="00364B3D">
        <w:t>所示</w:t>
      </w:r>
    </w:p>
    <w:p w14:paraId="3C413CF0" w14:textId="77777777" w:rsidR="00416266" w:rsidRDefault="00416266" w:rsidP="00393015">
      <w:r>
        <w:rPr>
          <w:rFonts w:hint="eastAsia"/>
        </w:rPr>
        <w:t>系统由</w:t>
      </w:r>
      <w:r>
        <w:t>周期振荡一倍周期分岔一混沌一周期窗口一倍周期分岔一混沌一</w:t>
      </w:r>
      <w:r>
        <w:t xml:space="preserve"> </w:t>
      </w:r>
      <w:r>
        <w:t>周期窗</w:t>
      </w:r>
      <w:r w:rsidR="00A665C8">
        <w:rPr>
          <w:rFonts w:hint="eastAsia"/>
        </w:rPr>
        <w:t>口</w:t>
      </w:r>
      <w:r>
        <w:t>一倍周期分岔一</w:t>
      </w:r>
      <w:r>
        <w:t>……</w:t>
      </w:r>
      <w:r w:rsidR="00A665C8">
        <w:rPr>
          <w:rFonts w:hint="eastAsia"/>
        </w:rPr>
        <w:t>不断变化</w:t>
      </w:r>
    </w:p>
    <w:p w14:paraId="48323C25" w14:textId="77777777" w:rsidR="00807C87" w:rsidRDefault="00807C87" w:rsidP="00807C87">
      <w:pPr>
        <w:pStyle w:val="3"/>
      </w:pPr>
      <w:r>
        <w:rPr>
          <w:rFonts w:hint="eastAsia"/>
        </w:rPr>
        <w:t>3.</w:t>
      </w:r>
      <w:r>
        <w:t xml:space="preserve">2  </w:t>
      </w:r>
      <w:r>
        <w:rPr>
          <w:rFonts w:hint="eastAsia"/>
        </w:rPr>
        <w:t>固定驱动频率改变阻尼系数</w:t>
      </w:r>
    </w:p>
    <w:p w14:paraId="34875415" w14:textId="2AC0018A" w:rsidR="00807C87" w:rsidRDefault="00807C87" w:rsidP="00807C87">
      <w:r>
        <w:rPr>
          <w:rFonts w:hint="eastAsia"/>
        </w:rPr>
        <w:t>固定其他参数不变，改变驱动频率</w:t>
      </w:r>
      <m:oMath>
        <m:r>
          <w:rPr>
            <w:rFonts w:ascii="Cambria Math" w:hAnsi="Cambria Math"/>
          </w:rPr>
          <m:t xml:space="preserve"> γ </m:t>
        </m:r>
      </m:oMath>
      <w:r>
        <w:rPr>
          <w:rFonts w:hint="eastAsia"/>
          <w:i/>
        </w:rPr>
        <w:t>，</w:t>
      </w:r>
      <w:r>
        <w:t>利用数值</w:t>
      </w:r>
      <w:r>
        <w:rPr>
          <w:rFonts w:hint="eastAsia"/>
        </w:rPr>
        <w:t>方法</w:t>
      </w:r>
      <w:r>
        <w:t>求解其动力学特性，结果如图</w:t>
      </w:r>
      <w:r w:rsidR="00110F5F">
        <w:rPr>
          <w:rFonts w:hint="eastAsia"/>
        </w:rPr>
        <w:t>5</w:t>
      </w:r>
      <w:r>
        <w:t>所示</w:t>
      </w:r>
      <w:r w:rsidR="00110F5F">
        <w:rPr>
          <w:rFonts w:hint="eastAsia"/>
        </w:rPr>
        <w:t>.</w:t>
      </w:r>
      <w:r>
        <w:rPr>
          <w:rFonts w:hint="eastAsia"/>
        </w:rPr>
        <w:t>系统发生</w:t>
      </w:r>
      <w:r>
        <w:t>倍周期分岔一混沌一倍周期分岔一</w:t>
      </w:r>
      <w:r>
        <w:rPr>
          <w:rFonts w:hint="eastAsia"/>
        </w:rPr>
        <w:t>周期震荡。</w:t>
      </w:r>
    </w:p>
    <w:p w14:paraId="79539031" w14:textId="115067BA" w:rsidR="00A665C8" w:rsidRPr="00393015" w:rsidRDefault="00A665C8" w:rsidP="00A665C8">
      <w:pPr>
        <w:widowControl/>
        <w:jc w:val="left"/>
        <w:rPr>
          <w:i/>
        </w:rPr>
        <w:sectPr w:rsidR="00A665C8" w:rsidRPr="00393015" w:rsidSect="00807C87">
          <w:type w:val="continuous"/>
          <w:pgSz w:w="11906" w:h="16838"/>
          <w:pgMar w:top="1440" w:right="1800" w:bottom="1440" w:left="1800" w:header="850" w:footer="992" w:gutter="0"/>
          <w:cols w:num="2" w:space="425"/>
          <w:titlePg/>
          <w:docGrid w:type="lines" w:linePitch="312"/>
        </w:sectPr>
      </w:pPr>
    </w:p>
    <w:p w14:paraId="1AE61308" w14:textId="77777777" w:rsidR="00EE1F8A" w:rsidRDefault="00EE1F8A" w:rsidP="00EE1F8A">
      <w:pPr>
        <w:keepNext/>
      </w:pPr>
      <w:r>
        <w:rPr>
          <w:noProof/>
        </w:rPr>
        <w:drawing>
          <wp:inline distT="0" distB="0" distL="0" distR="0" wp14:anchorId="313881CF" wp14:editId="6860F9F3">
            <wp:extent cx="5305732" cy="3411021"/>
            <wp:effectExtent l="0" t="0" r="0" b="0"/>
            <wp:docPr id="2102058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8627" name=""/>
                    <pic:cNvPicPr/>
                  </pic:nvPicPr>
                  <pic:blipFill>
                    <a:blip r:embed="rId14"/>
                    <a:stretch>
                      <a:fillRect/>
                    </a:stretch>
                  </pic:blipFill>
                  <pic:spPr>
                    <a:xfrm>
                      <a:off x="0" y="0"/>
                      <a:ext cx="5365596" cy="3449507"/>
                    </a:xfrm>
                    <a:prstGeom prst="rect">
                      <a:avLst/>
                    </a:prstGeom>
                  </pic:spPr>
                </pic:pic>
              </a:graphicData>
            </a:graphic>
          </wp:inline>
        </w:drawing>
      </w:r>
    </w:p>
    <w:p w14:paraId="10B3C1A5" w14:textId="7B0872B9" w:rsidR="00EE1F8A" w:rsidRDefault="00EE1F8A" w:rsidP="00EE1F8A">
      <w:pPr>
        <w:pStyle w:val="ab"/>
        <w:jc w:val="center"/>
        <w:sectPr w:rsidR="00EE1F8A" w:rsidSect="00EE1F8A">
          <w:type w:val="continuous"/>
          <w:pgSz w:w="11906" w:h="16838"/>
          <w:pgMar w:top="1440" w:right="1800" w:bottom="1440" w:left="1800" w:header="850" w:footer="992" w:gutter="0"/>
          <w:cols w:space="425"/>
          <w:titlePg/>
          <w:docGrid w:type="lines" w:linePitch="312"/>
        </w:sectP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4</w:t>
      </w:r>
      <w:r>
        <w:fldChar w:fldCharType="end"/>
      </w:r>
      <w:r>
        <w:t xml:space="preserve"> </w:t>
      </w:r>
      <w:r w:rsidRPr="00412A4A">
        <w:rPr>
          <w:rFonts w:hint="eastAsia"/>
        </w:rPr>
        <w:t>固定阻尼系数改变驱动频率</w:t>
      </w:r>
    </w:p>
    <w:p w14:paraId="4D4B6BF2" w14:textId="37F5A65F" w:rsidR="00EE1F8A" w:rsidRDefault="00807C87" w:rsidP="00A73594">
      <w:pPr>
        <w:keepNext/>
        <w:widowControl/>
        <w:jc w:val="left"/>
        <w:sectPr w:rsidR="00EE1F8A" w:rsidSect="00807C87">
          <w:type w:val="continuous"/>
          <w:pgSz w:w="11906" w:h="16838"/>
          <w:pgMar w:top="1440" w:right="1800" w:bottom="1440" w:left="1800" w:header="850" w:footer="992" w:gutter="0"/>
          <w:cols w:num="2" w:space="425"/>
          <w:titlePg/>
          <w:docGrid w:type="lines" w:linePitch="312"/>
        </w:sectPr>
      </w:pPr>
      <w:r>
        <w:br w:type="page"/>
      </w:r>
      <w:r w:rsidR="00EE1F8A">
        <w:rPr>
          <w:noProof/>
        </w:rPr>
        <w:lastRenderedPageBreak/>
        <w:drawing>
          <wp:inline distT="0" distB="0" distL="0" distR="0" wp14:anchorId="0775B273" wp14:editId="73483B92">
            <wp:extent cx="5286167" cy="2641742"/>
            <wp:effectExtent l="0" t="0" r="0" b="6350"/>
            <wp:docPr id="1046696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96678" name=""/>
                    <pic:cNvPicPr/>
                  </pic:nvPicPr>
                  <pic:blipFill>
                    <a:blip r:embed="rId15"/>
                    <a:stretch>
                      <a:fillRect/>
                    </a:stretch>
                  </pic:blipFill>
                  <pic:spPr>
                    <a:xfrm>
                      <a:off x="0" y="0"/>
                      <a:ext cx="5298232" cy="2647771"/>
                    </a:xfrm>
                    <a:prstGeom prst="rect">
                      <a:avLst/>
                    </a:prstGeom>
                  </pic:spPr>
                </pic:pic>
              </a:graphicData>
            </a:graphic>
          </wp:inline>
        </w:drawing>
      </w:r>
    </w:p>
    <w:p w14:paraId="56298213" w14:textId="6D0AC33B" w:rsidR="00EE1F8A" w:rsidRDefault="00EE1F8A" w:rsidP="00EE1F8A">
      <w:pPr>
        <w:pStyle w:val="ab"/>
        <w:jc w:val="center"/>
        <w:sectPr w:rsidR="00EE1F8A" w:rsidSect="00EE1F8A">
          <w:type w:val="continuous"/>
          <w:pgSz w:w="11906" w:h="16838"/>
          <w:pgMar w:top="1440" w:right="1800" w:bottom="1440" w:left="1800" w:header="850" w:footer="992" w:gutter="0"/>
          <w:cols w:space="425"/>
          <w:titlePg/>
          <w:docGrid w:type="lines" w:linePitch="312"/>
        </w:sectP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5</w:t>
      </w:r>
      <w:r>
        <w:fldChar w:fldCharType="end"/>
      </w:r>
      <w:r>
        <w:t xml:space="preserve"> </w:t>
      </w:r>
      <w:r w:rsidRPr="004958FE">
        <w:rPr>
          <w:rFonts w:hint="eastAsia"/>
        </w:rPr>
        <w:t>固定驱动频率改变阻尼系数</w:t>
      </w:r>
    </w:p>
    <w:p w14:paraId="134C1FC1" w14:textId="15F56873" w:rsidR="00807C87" w:rsidRPr="00EE1F8A" w:rsidRDefault="00807C87" w:rsidP="00EE1F8A">
      <w:pPr>
        <w:widowControl/>
        <w:jc w:val="left"/>
        <w:sectPr w:rsidR="00807C87" w:rsidRPr="00EE1F8A" w:rsidSect="00EE1F8A">
          <w:type w:val="continuous"/>
          <w:pgSz w:w="11906" w:h="16838"/>
          <w:pgMar w:top="1440" w:right="1800" w:bottom="1440" w:left="1800" w:header="850" w:footer="992" w:gutter="0"/>
          <w:cols w:space="425"/>
          <w:titlePg/>
          <w:docGrid w:type="lines" w:linePitch="312"/>
        </w:sectPr>
      </w:pPr>
    </w:p>
    <w:p w14:paraId="4AFC1100" w14:textId="1EB20337" w:rsidR="00807C87" w:rsidRDefault="00A73594" w:rsidP="00A73594">
      <w:pPr>
        <w:pStyle w:val="2"/>
      </w:pPr>
      <w:r>
        <w:rPr>
          <w:rFonts w:hint="eastAsia"/>
        </w:rPr>
        <w:t>4</w:t>
      </w:r>
      <w:r>
        <w:t xml:space="preserve">  </w:t>
      </w:r>
      <w:r>
        <w:rPr>
          <w:rFonts w:hint="eastAsia"/>
        </w:rPr>
        <w:t>实验结果及分析</w:t>
      </w:r>
    </w:p>
    <w:p w14:paraId="65A23B43" w14:textId="36BB40E1" w:rsidR="00623DAE" w:rsidRDefault="00623DAE" w:rsidP="00623DAE">
      <w:pPr>
        <w:pStyle w:val="3"/>
      </w:pPr>
      <w:r>
        <w:rPr>
          <w:rFonts w:hint="eastAsia"/>
        </w:rPr>
        <w:t>4.1</w:t>
      </w:r>
      <w:r>
        <w:t xml:space="preserve">  </w:t>
      </w:r>
      <w:r>
        <w:rPr>
          <w:rFonts w:hint="eastAsia"/>
        </w:rPr>
        <w:t>固定阻尼系数改变驱动频率</w:t>
      </w:r>
    </w:p>
    <w:p w14:paraId="4356D951" w14:textId="454CFB58" w:rsidR="00BF760A" w:rsidRDefault="00623DAE" w:rsidP="00BF760A">
      <w:r>
        <w:rPr>
          <w:rFonts w:hint="eastAsia"/>
        </w:rPr>
        <w:t>我们线圈两端的</w:t>
      </w:r>
      <w:r w:rsidR="00BF760A">
        <w:rPr>
          <w:rFonts w:hint="eastAsia"/>
        </w:rPr>
        <w:t>电压</w:t>
      </w:r>
      <w:r w:rsidR="00110F5F">
        <w:rPr>
          <w:rFonts w:hint="eastAsia"/>
        </w:rPr>
        <w:t>设置为</w:t>
      </w:r>
      <m:oMath>
        <m:r>
          <w:rPr>
            <w:rFonts w:ascii="Cambria Math" w:hAnsi="Cambria Math"/>
          </w:rPr>
          <m:t xml:space="preserve"> </m:t>
        </m:r>
        <m:r>
          <w:rPr>
            <w:rFonts w:ascii="Cambria Math" w:hAnsi="Cambria Math" w:hint="eastAsia"/>
          </w:rPr>
          <m:t>10V</m:t>
        </m:r>
        <m:r>
          <w:rPr>
            <w:rFonts w:ascii="Cambria Math" w:hAnsi="Cambria Math"/>
          </w:rPr>
          <m:t xml:space="preserve"> </m:t>
        </m:r>
      </m:oMath>
      <w:r w:rsidR="00110F5F">
        <w:rPr>
          <w:rFonts w:hint="eastAsia"/>
        </w:rPr>
        <w:t>并保持</w:t>
      </w:r>
      <w:r w:rsidR="00BF760A">
        <w:rPr>
          <w:rFonts w:hint="eastAsia"/>
        </w:rPr>
        <w:t>不变，即使</w:t>
      </w:r>
      <w:r w:rsidR="00BF760A">
        <w:t>摆轮受到的</w:t>
      </w:r>
      <w:r w:rsidR="00BF760A">
        <w:rPr>
          <w:rFonts w:hint="eastAsia"/>
        </w:rPr>
        <w:t>磁</w:t>
      </w:r>
      <w:r w:rsidR="00BF760A">
        <w:t>阻尼</w:t>
      </w:r>
      <w:r w:rsidR="00BF760A">
        <w:rPr>
          <w:rFonts w:hint="eastAsia"/>
        </w:rPr>
        <w:t>不变。设置信号发生器得到一系列的驱动频率。令扭摆从不平衡位置，即砝码位于最高处的位置静止释放。</w:t>
      </w:r>
    </w:p>
    <w:p w14:paraId="4F88C633" w14:textId="3F8FFA6E" w:rsidR="00BF760A" w:rsidRDefault="00BF760A" w:rsidP="003C08B6">
      <w:r>
        <w:rPr>
          <w:rFonts w:hint="eastAsia"/>
        </w:rPr>
        <w:t>感应器与模拟转换器将细线的位移转换为数字信号输入到计算机。</w:t>
      </w:r>
      <w:r w:rsidR="00770E3F">
        <w:t>结果如</w:t>
      </w:r>
      <w:r w:rsidR="00CF4B88">
        <w:rPr>
          <w:rFonts w:hint="eastAsia"/>
        </w:rPr>
        <w:t>图</w:t>
      </w:r>
      <w:r w:rsidR="00CF4B88">
        <w:rPr>
          <w:rFonts w:hint="eastAsia"/>
        </w:rPr>
        <w:t xml:space="preserve"> 6</w:t>
      </w:r>
      <w:r w:rsidR="00CF4B88">
        <w:rPr>
          <w:rFonts w:hint="eastAsia"/>
        </w:rPr>
        <w:t>与</w:t>
      </w:r>
      <w:r w:rsidR="00770E3F">
        <w:t>图</w:t>
      </w:r>
      <w:r w:rsidR="00CF4B88">
        <w:rPr>
          <w:rFonts w:hint="eastAsia"/>
        </w:rPr>
        <w:t>7</w:t>
      </w:r>
      <w:r w:rsidR="00770E3F">
        <w:t>所示</w:t>
      </w:r>
      <w:r w:rsidR="00770E3F">
        <w:rPr>
          <w:rFonts w:hint="eastAsia"/>
        </w:rPr>
        <w:t>。</w:t>
      </w:r>
    </w:p>
    <w:p w14:paraId="52C3055F" w14:textId="1EB2016E" w:rsidR="00CF4B88" w:rsidRPr="00BB5BD8" w:rsidRDefault="003C08B6" w:rsidP="00BB5BD8">
      <w:pPr>
        <w:spacing w:after="240"/>
      </w:pPr>
      <w:r>
        <w:rPr>
          <w:rFonts w:hint="eastAsia"/>
        </w:rPr>
        <w:t>实验中发现，</w:t>
      </w:r>
      <w:r>
        <w:t>系统运动状态</w:t>
      </w:r>
      <w:r>
        <w:rPr>
          <w:rFonts w:hint="eastAsia"/>
        </w:rPr>
        <w:t>在设定的驱动频</w:t>
      </w:r>
      <w:r>
        <w:rPr>
          <w:rFonts w:hint="eastAsia"/>
        </w:rPr>
        <w:t>率区间中</w:t>
      </w:r>
      <w:r w:rsidR="00BB5BD8">
        <w:rPr>
          <w:rFonts w:hint="eastAsia"/>
        </w:rPr>
        <w:t>经历了</w:t>
      </w:r>
      <w:r w:rsidR="00BB5BD8">
        <w:t>周期振荡一倍周期分岔一混沌一周期振荡等典型的非线性运动形式</w:t>
      </w:r>
      <w:r w:rsidR="00BB5BD8">
        <w:rPr>
          <w:rFonts w:hint="eastAsia"/>
        </w:rPr>
        <w:t>。</w:t>
      </w:r>
    </w:p>
    <w:p w14:paraId="5DB0E085" w14:textId="740106A5" w:rsidR="00623DAE" w:rsidRDefault="00623DAE" w:rsidP="00623DAE">
      <w:pPr>
        <w:pStyle w:val="3"/>
      </w:pPr>
      <w:r>
        <w:rPr>
          <w:rFonts w:hint="eastAsia"/>
        </w:rPr>
        <w:t>4.</w:t>
      </w:r>
      <w:r>
        <w:t xml:space="preserve">2  </w:t>
      </w:r>
      <w:r>
        <w:rPr>
          <w:rFonts w:hint="eastAsia"/>
        </w:rPr>
        <w:t>固定驱动频率改变阻尼系数</w:t>
      </w:r>
    </w:p>
    <w:p w14:paraId="48ABAE47" w14:textId="26CDAF9F" w:rsidR="00770E3F" w:rsidRDefault="00BF760A" w:rsidP="00BF760A">
      <w:r>
        <w:rPr>
          <w:rFonts w:hint="eastAsia"/>
        </w:rPr>
        <w:t>我们保持</w:t>
      </w:r>
      <w:r w:rsidR="00770E3F">
        <w:rPr>
          <w:rFonts w:hint="eastAsia"/>
        </w:rPr>
        <w:t>电机的驱动频率</w:t>
      </w:r>
      <w:r w:rsidR="00CF4B88">
        <w:rPr>
          <w:rFonts w:hint="eastAsia"/>
        </w:rPr>
        <w:t>为</w:t>
      </w:r>
      <m:oMath>
        <m:r>
          <w:rPr>
            <w:rFonts w:ascii="Cambria Math" w:hAnsi="Cambria Math"/>
          </w:rPr>
          <m:t xml:space="preserve"> </m:t>
        </m:r>
        <m:r>
          <w:rPr>
            <w:rFonts w:ascii="Cambria Math" w:hAnsi="Cambria Math" w:hint="eastAsia"/>
          </w:rPr>
          <m:t>700Hz</m:t>
        </m:r>
        <m:r>
          <w:rPr>
            <w:rFonts w:ascii="Cambria Math" w:hAnsi="Cambria Math"/>
          </w:rPr>
          <m:t xml:space="preserve"> </m:t>
        </m:r>
      </m:oMath>
      <w:r w:rsidR="00770E3F">
        <w:rPr>
          <w:rFonts w:hint="eastAsia"/>
        </w:rPr>
        <w:t>不变，改变线圈两端的电压，即改变</w:t>
      </w:r>
      <w:r w:rsidR="00770E3F">
        <w:t>摆轮受到的</w:t>
      </w:r>
      <w:r w:rsidR="00770E3F">
        <w:rPr>
          <w:rFonts w:hint="eastAsia"/>
        </w:rPr>
        <w:t>磁</w:t>
      </w:r>
      <w:r w:rsidR="00770E3F">
        <w:t>阻尼</w:t>
      </w:r>
      <w:r w:rsidR="00770E3F">
        <w:rPr>
          <w:rFonts w:hint="eastAsia"/>
        </w:rPr>
        <w:t>。</w:t>
      </w:r>
      <w:r>
        <w:rPr>
          <w:rFonts w:hint="eastAsia"/>
        </w:rPr>
        <w:t>令扭摆从不平衡位置，即砝码位于最高处的位置静止释放。进行相同的记录</w:t>
      </w:r>
      <w:r w:rsidR="00770E3F">
        <w:rPr>
          <w:rFonts w:hint="eastAsia"/>
        </w:rPr>
        <w:t>。</w:t>
      </w:r>
      <w:r w:rsidR="00770E3F">
        <w:t>结果如图</w:t>
      </w:r>
      <w:r w:rsidR="00110F5F">
        <w:rPr>
          <w:rFonts w:hint="eastAsia"/>
        </w:rPr>
        <w:t xml:space="preserve"> </w:t>
      </w:r>
      <w:r w:rsidR="00CF4B88">
        <w:rPr>
          <w:rFonts w:hint="eastAsia"/>
        </w:rPr>
        <w:t>8</w:t>
      </w:r>
      <w:r w:rsidR="00110F5F">
        <w:t xml:space="preserve"> </w:t>
      </w:r>
      <w:r w:rsidR="00770E3F">
        <w:t>所示</w:t>
      </w:r>
      <w:r w:rsidR="00770E3F">
        <w:rPr>
          <w:rFonts w:hint="eastAsia"/>
        </w:rPr>
        <w:t>。</w:t>
      </w:r>
    </w:p>
    <w:p w14:paraId="0F2BDE2D" w14:textId="77777777" w:rsidR="00CF4B88" w:rsidRDefault="00CF4B88" w:rsidP="00BF760A">
      <w:pPr>
        <w:sectPr w:rsidR="00CF4B88" w:rsidSect="00427A05">
          <w:type w:val="continuous"/>
          <w:pgSz w:w="11906" w:h="16838"/>
          <w:pgMar w:top="1440" w:right="1800" w:bottom="1440" w:left="1800" w:header="850" w:footer="992" w:gutter="0"/>
          <w:cols w:num="2" w:space="425"/>
          <w:titlePg/>
          <w:docGrid w:type="lines" w:linePitch="312"/>
        </w:sectPr>
      </w:pPr>
      <w:r>
        <w:rPr>
          <w:rFonts w:hint="eastAsia"/>
        </w:rPr>
        <w:t>实验中发现，</w:t>
      </w:r>
      <w:r>
        <w:t>系统运动状态</w:t>
      </w:r>
      <w:r>
        <w:rPr>
          <w:rFonts w:hint="eastAsia"/>
        </w:rPr>
        <w:t>在设定的驱动频率区间中经历了</w:t>
      </w:r>
      <w:r>
        <w:rPr>
          <w:rFonts w:hint="eastAsia"/>
          <w:kern w:val="0"/>
        </w:rPr>
        <w:t>倍周期分岔一混沌一周期震荡</w:t>
      </w:r>
      <w:r>
        <w:t>等典型的非线性运动形式</w:t>
      </w:r>
      <w:r>
        <w:rPr>
          <w:rFonts w:hint="eastAsia"/>
        </w:rPr>
        <w:t>。</w:t>
      </w:r>
    </w:p>
    <w:p w14:paraId="7A2170F3" w14:textId="77777777" w:rsidR="00CF4B88" w:rsidRDefault="00CF4B88" w:rsidP="00CF4B88">
      <w:pPr>
        <w:keepNext/>
      </w:pPr>
      <w:r w:rsidRPr="003C08B6">
        <w:rPr>
          <w:noProof/>
        </w:rPr>
        <w:drawing>
          <wp:inline distT="0" distB="0" distL="0" distR="0" wp14:anchorId="17D0F45E" wp14:editId="752552BA">
            <wp:extent cx="5294180" cy="2905125"/>
            <wp:effectExtent l="0" t="0" r="1905" b="0"/>
            <wp:docPr id="1749652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2324" name=""/>
                    <pic:cNvPicPr/>
                  </pic:nvPicPr>
                  <pic:blipFill>
                    <a:blip r:embed="rId16"/>
                    <a:stretch>
                      <a:fillRect/>
                    </a:stretch>
                  </pic:blipFill>
                  <pic:spPr>
                    <a:xfrm>
                      <a:off x="0" y="0"/>
                      <a:ext cx="5348991" cy="2935202"/>
                    </a:xfrm>
                    <a:prstGeom prst="rect">
                      <a:avLst/>
                    </a:prstGeom>
                  </pic:spPr>
                </pic:pic>
              </a:graphicData>
            </a:graphic>
          </wp:inline>
        </w:drawing>
      </w:r>
    </w:p>
    <w:p w14:paraId="20F70B2A" w14:textId="4010C18F" w:rsidR="00CF4B88" w:rsidRDefault="00CF4B88" w:rsidP="00CF4B88">
      <w:pPr>
        <w:pStyle w:val="ab"/>
        <w:jc w:val="center"/>
        <w:sectPr w:rsidR="00CF4B88" w:rsidSect="00CF4B88">
          <w:type w:val="continuous"/>
          <w:pgSz w:w="11906" w:h="16838"/>
          <w:pgMar w:top="1440" w:right="1800" w:bottom="1440" w:left="1800" w:header="850" w:footer="992" w:gutter="0"/>
          <w:cols w:space="425"/>
          <w:titlePg/>
          <w:docGrid w:type="lines" w:linePitch="312"/>
        </w:sectP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6</w:t>
      </w:r>
      <w:r>
        <w:fldChar w:fldCharType="end"/>
      </w:r>
      <w:r>
        <w:t xml:space="preserve"> </w:t>
      </w:r>
      <w:r>
        <w:rPr>
          <w:rFonts w:hint="eastAsia"/>
        </w:rPr>
        <w:t>固定阻尼改变驱动频率系统的运动</w:t>
      </w:r>
    </w:p>
    <w:p w14:paraId="6C12D061" w14:textId="77777777" w:rsidR="00CF4B88" w:rsidRDefault="00CF4B88" w:rsidP="00CF4B88">
      <w:pPr>
        <w:keepNext/>
      </w:pPr>
      <w:r>
        <w:rPr>
          <w:noProof/>
        </w:rPr>
        <w:lastRenderedPageBreak/>
        <w:drawing>
          <wp:inline distT="0" distB="0" distL="0" distR="0" wp14:anchorId="61C7555C" wp14:editId="78699A42">
            <wp:extent cx="5248275" cy="3001993"/>
            <wp:effectExtent l="0" t="0" r="0" b="8255"/>
            <wp:docPr id="1428746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46422" name=""/>
                    <pic:cNvPicPr/>
                  </pic:nvPicPr>
                  <pic:blipFill>
                    <a:blip r:embed="rId17"/>
                    <a:stretch>
                      <a:fillRect/>
                    </a:stretch>
                  </pic:blipFill>
                  <pic:spPr>
                    <a:xfrm>
                      <a:off x="0" y="0"/>
                      <a:ext cx="5267753" cy="3013134"/>
                    </a:xfrm>
                    <a:prstGeom prst="rect">
                      <a:avLst/>
                    </a:prstGeom>
                  </pic:spPr>
                </pic:pic>
              </a:graphicData>
            </a:graphic>
          </wp:inline>
        </w:drawing>
      </w:r>
    </w:p>
    <w:p w14:paraId="518CEA4B" w14:textId="77777777" w:rsidR="00CF4B88" w:rsidRDefault="00CF4B88" w:rsidP="00CF4B88">
      <w:pPr>
        <w:pStyle w:val="ab"/>
        <w:jc w:val="center"/>
        <w:sectPr w:rsidR="00CF4B88" w:rsidSect="00427A05">
          <w:type w:val="continuous"/>
          <w:pgSz w:w="11906" w:h="16838"/>
          <w:pgMar w:top="1440" w:right="1800" w:bottom="1440" w:left="1800" w:header="850" w:footer="992" w:gutter="0"/>
          <w:cols w:num="2" w:space="425"/>
          <w:titlePg/>
          <w:docGrid w:type="lines" w:linePitch="312"/>
        </w:sectPr>
      </w:pPr>
    </w:p>
    <w:p w14:paraId="5468BC24" w14:textId="685B334E" w:rsidR="00CF4B88" w:rsidRDefault="00CF4B88" w:rsidP="00CF4B88">
      <w:pPr>
        <w:pStyle w:val="ab"/>
        <w:keepNext/>
        <w:jc w:val="cente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7</w:t>
      </w:r>
      <w:r>
        <w:fldChar w:fldCharType="end"/>
      </w:r>
      <w:r>
        <w:t xml:space="preserve"> </w:t>
      </w:r>
      <w:r w:rsidRPr="00692D4D">
        <w:rPr>
          <w:rFonts w:hint="eastAsia"/>
        </w:rPr>
        <w:t>固定阻尼系数改变驱动频率</w:t>
      </w:r>
      <w:r>
        <w:rPr>
          <w:rFonts w:hint="eastAsia"/>
        </w:rPr>
        <w:t>的相图</w:t>
      </w:r>
      <w:r w:rsidRPr="002C0477">
        <w:rPr>
          <w:noProof/>
        </w:rPr>
        <w:drawing>
          <wp:inline distT="0" distB="0" distL="0" distR="0" wp14:anchorId="488EF8AA" wp14:editId="75A40339">
            <wp:extent cx="5274310" cy="3039745"/>
            <wp:effectExtent l="0" t="0" r="2540" b="8255"/>
            <wp:docPr id="206490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00555" name=""/>
                    <pic:cNvPicPr/>
                  </pic:nvPicPr>
                  <pic:blipFill>
                    <a:blip r:embed="rId18"/>
                    <a:stretch>
                      <a:fillRect/>
                    </a:stretch>
                  </pic:blipFill>
                  <pic:spPr>
                    <a:xfrm>
                      <a:off x="0" y="0"/>
                      <a:ext cx="5274310" cy="3039745"/>
                    </a:xfrm>
                    <a:prstGeom prst="rect">
                      <a:avLst/>
                    </a:prstGeom>
                  </pic:spPr>
                </pic:pic>
              </a:graphicData>
            </a:graphic>
          </wp:inline>
        </w:drawing>
      </w:r>
    </w:p>
    <w:p w14:paraId="5A31F247" w14:textId="4E8C6134" w:rsidR="00BB5BD8" w:rsidRDefault="00CF4B88" w:rsidP="00CF4B88">
      <w:pPr>
        <w:pStyle w:val="ab"/>
        <w:jc w:val="center"/>
      </w:pPr>
      <w:r>
        <w:t>图</w:t>
      </w:r>
      <w:r>
        <w:t xml:space="preserve"> </w:t>
      </w:r>
      <w:r>
        <w:fldChar w:fldCharType="begin"/>
      </w:r>
      <w:r>
        <w:instrText xml:space="preserve"> SEQ </w:instrText>
      </w:r>
      <w:r>
        <w:instrText>图</w:instrText>
      </w:r>
      <w:r>
        <w:instrText xml:space="preserve"> \* ARABIC </w:instrText>
      </w:r>
      <w:r>
        <w:fldChar w:fldCharType="separate"/>
      </w:r>
      <w:r w:rsidR="004564EE">
        <w:rPr>
          <w:noProof/>
        </w:rPr>
        <w:t>8</w:t>
      </w:r>
      <w:r>
        <w:fldChar w:fldCharType="end"/>
      </w:r>
      <w:r>
        <w:t xml:space="preserve"> </w:t>
      </w:r>
      <w:r w:rsidRPr="00205774">
        <w:rPr>
          <w:rFonts w:hint="eastAsia"/>
        </w:rPr>
        <w:t>固定驱动频率改变阻尼系数</w:t>
      </w:r>
      <w:r>
        <w:rPr>
          <w:rFonts w:hint="eastAsia"/>
        </w:rPr>
        <w:t>系统的运动</w:t>
      </w:r>
    </w:p>
    <w:p w14:paraId="3C7B4283" w14:textId="77777777" w:rsidR="00791683" w:rsidRDefault="00791683" w:rsidP="00CF4B88">
      <w:pPr>
        <w:pStyle w:val="3"/>
      </w:pPr>
    </w:p>
    <w:p w14:paraId="40FA505E" w14:textId="77777777" w:rsidR="004564EE" w:rsidRPr="004564EE" w:rsidRDefault="004564EE" w:rsidP="004564EE">
      <w:pPr>
        <w:rPr>
          <w:rFonts w:hint="eastAsia"/>
        </w:rPr>
        <w:sectPr w:rsidR="004564EE" w:rsidRPr="004564EE" w:rsidSect="00CF4B88">
          <w:type w:val="continuous"/>
          <w:pgSz w:w="11906" w:h="16838"/>
          <w:pgMar w:top="1440" w:right="1800" w:bottom="1440" w:left="1800" w:header="850" w:footer="992" w:gutter="0"/>
          <w:cols w:space="425"/>
          <w:titlePg/>
          <w:docGrid w:type="lines" w:linePitch="312"/>
        </w:sectPr>
      </w:pPr>
    </w:p>
    <w:p w14:paraId="3A347175" w14:textId="77777777" w:rsidR="00CF4B88" w:rsidRDefault="00CF4B88" w:rsidP="00CF4B88">
      <w:pPr>
        <w:pStyle w:val="3"/>
      </w:pPr>
      <w:r>
        <w:rPr>
          <w:rFonts w:hint="eastAsia"/>
        </w:rPr>
        <w:t xml:space="preserve">4.3  </w:t>
      </w:r>
      <w:r>
        <w:rPr>
          <w:rFonts w:hint="eastAsia"/>
        </w:rPr>
        <w:t>实验结果分析</w:t>
      </w:r>
    </w:p>
    <w:p w14:paraId="43158B19" w14:textId="1BD46CEC" w:rsidR="00711819" w:rsidRDefault="00711819" w:rsidP="00711819">
      <w:r>
        <w:rPr>
          <w:rFonts w:hint="eastAsia"/>
        </w:rPr>
        <w:t>注意到无论是以阻尼为变量或以驱动频率为变量，实验现象均没有出现数值模拟中出现的重复，而仅出现数值模拟方法中的一个周期。具体原因鉴于笔者水平不足，仍需分析。</w:t>
      </w:r>
    </w:p>
    <w:p w14:paraId="5EF4E988" w14:textId="294382D9" w:rsidR="00711819" w:rsidRPr="00711819" w:rsidRDefault="00711819" w:rsidP="00711819">
      <w:r>
        <w:rPr>
          <w:rFonts w:hint="eastAsia"/>
        </w:rPr>
        <w:t>可以发现系统运动状态相对来说对驱动频率较为敏感，系统在改变阻尼的过程中只出</w:t>
      </w:r>
      <w:r>
        <w:rPr>
          <w:rFonts w:hint="eastAsia"/>
        </w:rPr>
        <w:t>现了</w:t>
      </w:r>
      <w:r>
        <w:rPr>
          <w:rFonts w:hint="eastAsia"/>
          <w:kern w:val="0"/>
        </w:rPr>
        <w:t>倍周期分岔一混沌一周期震荡的一个过程。考虑是振动幅度较大时弹簧本身的非线性阻尼与轴承摩擦阻尼对系统运动的影响。</w:t>
      </w:r>
    </w:p>
    <w:p w14:paraId="6E0758E4" w14:textId="2AEA1C5D" w:rsidR="00711819" w:rsidRDefault="00CF4B88" w:rsidP="00711819">
      <w:pPr>
        <w:pStyle w:val="2"/>
      </w:pPr>
      <w:r>
        <w:rPr>
          <w:rFonts w:hint="eastAsia"/>
        </w:rPr>
        <w:t xml:space="preserve">5  </w:t>
      </w:r>
      <w:r>
        <w:rPr>
          <w:rFonts w:hint="eastAsia"/>
        </w:rPr>
        <w:t>结论</w:t>
      </w:r>
    </w:p>
    <w:p w14:paraId="11C3E7D3" w14:textId="1DA2272B" w:rsidR="00711819" w:rsidRPr="00D13496" w:rsidRDefault="00711819" w:rsidP="00D13496">
      <w:pPr>
        <w:rPr>
          <w:vertAlign w:val="superscript"/>
        </w:rPr>
      </w:pPr>
      <w:r>
        <w:rPr>
          <w:rFonts w:hint="eastAsia"/>
        </w:rPr>
        <w:t>本次</w:t>
      </w:r>
      <w:proofErr w:type="gramStart"/>
      <w:r>
        <w:rPr>
          <w:rFonts w:hint="eastAsia"/>
        </w:rPr>
        <w:t>实验</w:t>
      </w:r>
      <w:r w:rsidR="00D13496">
        <w:rPr>
          <w:rFonts w:hint="eastAsia"/>
        </w:rPr>
        <w:t>实验</w:t>
      </w:r>
      <w:proofErr w:type="gramEnd"/>
      <w:r w:rsidR="00D13496">
        <w:rPr>
          <w:rFonts w:hint="eastAsia"/>
        </w:rPr>
        <w:t>现象与数值模拟方法得到的结果符合的较好。</w:t>
      </w:r>
      <w:proofErr w:type="gramStart"/>
      <w:r w:rsidR="00D13496">
        <w:rPr>
          <w:rFonts w:ascii="黑体" w:hAnsi="黑体" w:cs="黑体" w:hint="eastAsia"/>
        </w:rPr>
        <w:t>对于杜芬方程</w:t>
      </w:r>
      <w:proofErr w:type="gramEnd"/>
      <w:r w:rsidR="00D13496">
        <w:rPr>
          <w:rFonts w:ascii="黑体" w:hAnsi="黑体" w:cs="黑体" w:hint="eastAsia"/>
        </w:rPr>
        <w:t>这样的非线</w:t>
      </w:r>
      <w:r w:rsidR="00D13496">
        <w:t>性系统</w:t>
      </w:r>
      <w:r w:rsidR="00D13496">
        <w:rPr>
          <w:rFonts w:hint="eastAsia"/>
        </w:rPr>
        <w:t>的分析比较困难，通过施加配重构造</w:t>
      </w:r>
      <w:r w:rsidR="00D13496">
        <w:rPr>
          <w:rFonts w:hint="eastAsia"/>
        </w:rPr>
        <w:lastRenderedPageBreak/>
        <w:t>非线性扭摆，研究非线性扭摆的运动规律，这是该实验的一个重要内容，其混沌现象可以通过对系统参数的控制进行研究。在实验过程中加强了我使用</w:t>
      </w:r>
      <w:r w:rsidR="00D13496">
        <w:t>现代的实验方法研究现代物理的思想意识．</w:t>
      </w:r>
      <w:r w:rsidR="00D13496">
        <w:rPr>
          <w:rFonts w:hint="eastAsia"/>
          <w:vertAlign w:val="superscript"/>
        </w:rPr>
        <w:t>【</w:t>
      </w:r>
      <w:r w:rsidR="00D13496">
        <w:rPr>
          <w:rFonts w:hint="eastAsia"/>
          <w:vertAlign w:val="superscript"/>
        </w:rPr>
        <w:t>2</w:t>
      </w:r>
      <w:r w:rsidR="00D13496">
        <w:rPr>
          <w:rFonts w:hint="eastAsia"/>
          <w:vertAlign w:val="superscript"/>
        </w:rPr>
        <w:t>】</w:t>
      </w:r>
    </w:p>
    <w:p w14:paraId="5809E5A0" w14:textId="25B252E5" w:rsidR="00711819" w:rsidRPr="00711819" w:rsidRDefault="00711819" w:rsidP="00711819">
      <w:pPr>
        <w:pStyle w:val="2"/>
      </w:pPr>
      <w:r>
        <w:rPr>
          <w:rFonts w:hint="eastAsia"/>
        </w:rPr>
        <w:t>参考文献</w:t>
      </w:r>
    </w:p>
    <w:p w14:paraId="4A9713F9" w14:textId="4FBEFE56" w:rsidR="00CF4B88" w:rsidRDefault="00D13496" w:rsidP="00CF4B88">
      <w:r>
        <w:t xml:space="preserve">[1] </w:t>
      </w:r>
      <w:r>
        <w:t>程敏熙，肖凤平，李志为</w:t>
      </w:r>
      <w:r>
        <w:t xml:space="preserve">. </w:t>
      </w:r>
      <w:r>
        <w:t>从受迫振动到</w:t>
      </w:r>
      <w:r>
        <w:t>混沌的实验系统设计</w:t>
      </w:r>
      <w:r>
        <w:rPr>
          <w:rFonts w:hint="eastAsia"/>
        </w:rPr>
        <w:t xml:space="preserve"> [</w:t>
      </w:r>
      <w:r>
        <w:t xml:space="preserve">A]. </w:t>
      </w:r>
      <w:r>
        <w:rPr>
          <w:rFonts w:hint="eastAsia"/>
        </w:rPr>
        <w:t>大学物理，</w:t>
      </w:r>
      <w:r>
        <w:rPr>
          <w:rFonts w:hint="eastAsia"/>
        </w:rPr>
        <w:t>2014</w:t>
      </w:r>
      <w:r>
        <w:rPr>
          <w:rFonts w:hint="eastAsia"/>
        </w:rPr>
        <w:t>，</w:t>
      </w:r>
      <w:r>
        <w:rPr>
          <w:rFonts w:hint="eastAsia"/>
        </w:rPr>
        <w:t>11</w:t>
      </w:r>
      <w:r>
        <w:rPr>
          <w:rFonts w:hint="eastAsia"/>
        </w:rPr>
        <w:t>（</w:t>
      </w:r>
      <w:r>
        <w:rPr>
          <w:rFonts w:hint="eastAsia"/>
        </w:rPr>
        <w:t>33</w:t>
      </w:r>
      <w:r>
        <w:rPr>
          <w:rFonts w:hint="eastAsia"/>
        </w:rPr>
        <w:t>）</w:t>
      </w:r>
    </w:p>
    <w:p w14:paraId="6554F569" w14:textId="1FAB893F" w:rsidR="00D13496" w:rsidRDefault="00D13496" w:rsidP="00CF4B88">
      <w:r>
        <w:rPr>
          <w:rFonts w:hint="eastAsia"/>
        </w:rPr>
        <w:t>[</w:t>
      </w:r>
      <w:r>
        <w:t xml:space="preserve">2] </w:t>
      </w:r>
      <w:r>
        <w:t>孙萍</w:t>
      </w:r>
      <w:r>
        <w:rPr>
          <w:rFonts w:hint="eastAsia"/>
        </w:rPr>
        <w:t>，</w:t>
      </w:r>
      <w:r>
        <w:t>熊俊，曹慧贤，李蓉</w:t>
      </w:r>
      <w:r>
        <w:rPr>
          <w:rFonts w:hint="eastAsia"/>
        </w:rPr>
        <w:t>，</w:t>
      </w:r>
      <w:r>
        <w:t>许成伟</w:t>
      </w:r>
      <w:r>
        <w:rPr>
          <w:rFonts w:hint="eastAsia"/>
        </w:rPr>
        <w:t>.</w:t>
      </w:r>
      <w:r>
        <w:t xml:space="preserve"> </w:t>
      </w:r>
      <w:r>
        <w:t>扭摆振动实验</w:t>
      </w:r>
      <w:r>
        <w:rPr>
          <w:rFonts w:hint="eastAsia"/>
        </w:rPr>
        <w:t xml:space="preserve"> </w:t>
      </w:r>
      <w:r>
        <w:t xml:space="preserve">[A]. </w:t>
      </w:r>
      <w:r>
        <w:rPr>
          <w:rFonts w:hint="eastAsia"/>
        </w:rPr>
        <w:t>物理实验，</w:t>
      </w:r>
      <w:r>
        <w:rPr>
          <w:rFonts w:hint="eastAsia"/>
        </w:rPr>
        <w:t xml:space="preserve"> 2006</w:t>
      </w:r>
      <w:r>
        <w:rPr>
          <w:rFonts w:hint="eastAsia"/>
        </w:rPr>
        <w:t>，</w:t>
      </w:r>
      <w:r>
        <w:rPr>
          <w:rFonts w:hint="eastAsia"/>
        </w:rPr>
        <w:t>12</w:t>
      </w:r>
      <w:r>
        <w:rPr>
          <w:rFonts w:hint="eastAsia"/>
        </w:rPr>
        <w:t>（</w:t>
      </w:r>
      <w:r>
        <w:rPr>
          <w:rFonts w:hint="eastAsia"/>
        </w:rPr>
        <w:t>26</w:t>
      </w:r>
      <w:r>
        <w:rPr>
          <w:rFonts w:hint="eastAsia"/>
        </w:rPr>
        <w:t>）</w:t>
      </w:r>
    </w:p>
    <w:p w14:paraId="77C6BE9F" w14:textId="7F7EDD3C" w:rsidR="00D13496" w:rsidRDefault="00D13496" w:rsidP="00CF4B88">
      <w:r>
        <w:rPr>
          <w:rFonts w:hint="eastAsia"/>
        </w:rPr>
        <w:t>[</w:t>
      </w:r>
      <w:r>
        <w:t xml:space="preserve">3] </w:t>
      </w:r>
      <w:r>
        <w:t>李卫东</w:t>
      </w:r>
      <w:r>
        <w:rPr>
          <w:rFonts w:ascii="黑体" w:hAnsi="黑体" w:cs="黑体"/>
        </w:rPr>
        <w:t>,</w:t>
      </w:r>
      <w:r>
        <w:rPr>
          <w:rFonts w:ascii="黑体" w:hAnsi="黑体" w:cs="黑体" w:hint="eastAsia"/>
        </w:rPr>
        <w:t>王秀岩.</w:t>
      </w:r>
      <w:r>
        <w:rPr>
          <w:rFonts w:ascii="黑体" w:hAnsi="黑体" w:cs="黑体"/>
        </w:rPr>
        <w:t xml:space="preserve"> </w:t>
      </w:r>
      <w:proofErr w:type="gramStart"/>
      <w:r>
        <w:t>杜芬方程</w:t>
      </w:r>
      <w:proofErr w:type="gramEnd"/>
      <w:r>
        <w:t>的仿真分析及混沌控制</w:t>
      </w:r>
      <w:r>
        <w:t xml:space="preserve"> [A]. </w:t>
      </w:r>
      <w:r w:rsidR="00791683">
        <w:t>大连交通大学</w:t>
      </w:r>
      <w:r w:rsidR="00791683">
        <w:rPr>
          <w:rFonts w:hint="eastAsia"/>
        </w:rPr>
        <w:t>学报，</w:t>
      </w:r>
      <w:r w:rsidR="00791683">
        <w:rPr>
          <w:rFonts w:hint="eastAsia"/>
        </w:rPr>
        <w:t>2009</w:t>
      </w:r>
      <w:r w:rsidR="00791683">
        <w:rPr>
          <w:rFonts w:hint="eastAsia"/>
        </w:rPr>
        <w:t>，</w:t>
      </w:r>
      <w:r w:rsidR="00791683">
        <w:rPr>
          <w:rFonts w:hint="eastAsia"/>
        </w:rPr>
        <w:t>30</w:t>
      </w:r>
      <w:r w:rsidR="00791683">
        <w:rPr>
          <w:rFonts w:hint="eastAsia"/>
        </w:rPr>
        <w:t>（</w:t>
      </w:r>
      <w:r w:rsidR="00791683">
        <w:rPr>
          <w:rFonts w:hint="eastAsia"/>
        </w:rPr>
        <w:t>5</w:t>
      </w:r>
      <w:r w:rsidR="00791683">
        <w:rPr>
          <w:rFonts w:hint="eastAsia"/>
        </w:rPr>
        <w:t>）</w:t>
      </w:r>
    </w:p>
    <w:p w14:paraId="6BA39514" w14:textId="77777777" w:rsidR="00E3062D" w:rsidRDefault="00E3062D" w:rsidP="00CF4B88">
      <w:pPr>
        <w:rPr>
          <w:rFonts w:ascii="Gilroy" w:hAnsi="Gilroy" w:hint="eastAsia"/>
          <w:color w:val="000000"/>
          <w:shd w:val="clear" w:color="auto" w:fill="FFFFFF"/>
        </w:rPr>
        <w:sectPr w:rsidR="00E3062D" w:rsidSect="00791683">
          <w:type w:val="continuous"/>
          <w:pgSz w:w="11906" w:h="16838"/>
          <w:pgMar w:top="1440" w:right="1800" w:bottom="1440" w:left="1800" w:header="850" w:footer="992" w:gutter="0"/>
          <w:cols w:num="2" w:space="425"/>
          <w:titlePg/>
          <w:docGrid w:type="lines" w:linePitch="312"/>
        </w:sectPr>
      </w:pPr>
    </w:p>
    <w:p w14:paraId="3401478D" w14:textId="344D91EF" w:rsidR="00E3062D" w:rsidRPr="00162511" w:rsidRDefault="00E3062D" w:rsidP="00162511">
      <w:pPr>
        <w:spacing w:before="240" w:line="600" w:lineRule="auto"/>
        <w:jc w:val="center"/>
        <w:rPr>
          <w:rFonts w:ascii="Times New Roman" w:hAnsi="Times New Roman" w:cs="Times New Roman"/>
          <w:b/>
          <w:bCs/>
          <w:color w:val="000000"/>
          <w:sz w:val="28"/>
          <w:szCs w:val="32"/>
          <w:shd w:val="clear" w:color="auto" w:fill="FFFFFF"/>
        </w:rPr>
      </w:pPr>
      <w:r w:rsidRPr="00162511">
        <w:rPr>
          <w:rFonts w:ascii="Times New Roman" w:hAnsi="Times New Roman" w:cs="Times New Roman"/>
          <w:b/>
          <w:bCs/>
          <w:color w:val="000000"/>
          <w:sz w:val="28"/>
          <w:szCs w:val="32"/>
          <w:shd w:val="clear" w:color="auto" w:fill="FFFFFF"/>
        </w:rPr>
        <w:t>Nonlinear vibration of Boer resonator</w:t>
      </w:r>
    </w:p>
    <w:p w14:paraId="42C392B8" w14:textId="61E79981" w:rsidR="00E3062D" w:rsidRPr="00162511" w:rsidRDefault="00E3062D" w:rsidP="00162511">
      <w:pPr>
        <w:jc w:val="center"/>
        <w:rPr>
          <w:rFonts w:ascii="Times New Roman" w:hAnsi="Times New Roman" w:cs="Times New Roman"/>
          <w:sz w:val="24"/>
          <w:szCs w:val="28"/>
        </w:rPr>
      </w:pPr>
      <w:r w:rsidRPr="00162511">
        <w:rPr>
          <w:rFonts w:ascii="Times New Roman" w:hAnsi="Times New Roman" w:cs="Times New Roman"/>
          <w:sz w:val="24"/>
          <w:szCs w:val="28"/>
        </w:rPr>
        <w:t>CHEN Yi-hao</w:t>
      </w:r>
      <w:r w:rsidRPr="00162511">
        <w:rPr>
          <w:rFonts w:ascii="Times New Roman" w:hAnsi="Times New Roman" w:cs="Times New Roman"/>
          <w:sz w:val="24"/>
          <w:szCs w:val="28"/>
        </w:rPr>
        <w:t>，</w:t>
      </w:r>
      <w:r w:rsidRPr="00162511">
        <w:rPr>
          <w:rFonts w:ascii="Times New Roman" w:hAnsi="Times New Roman" w:cs="Times New Roman"/>
          <w:sz w:val="24"/>
          <w:szCs w:val="28"/>
        </w:rPr>
        <w:t>QI Ze-</w:t>
      </w:r>
      <w:proofErr w:type="spellStart"/>
      <w:r w:rsidRPr="00162511">
        <w:rPr>
          <w:rFonts w:ascii="Times New Roman" w:hAnsi="Times New Roman" w:cs="Times New Roman"/>
          <w:sz w:val="24"/>
          <w:szCs w:val="28"/>
        </w:rPr>
        <w:t>ning</w:t>
      </w:r>
      <w:proofErr w:type="spellEnd"/>
    </w:p>
    <w:p w14:paraId="2C2E5C98" w14:textId="6ACEBE6B" w:rsidR="00162511" w:rsidRDefault="00162511" w:rsidP="00162511">
      <w:pPr>
        <w:jc w:val="center"/>
        <w:rPr>
          <w:rFonts w:ascii="Times New Roman" w:hAnsi="Times New Roman" w:cs="Times New Roman"/>
        </w:rPr>
      </w:pPr>
      <w:r w:rsidRPr="00162511">
        <w:rPr>
          <w:rFonts w:ascii="Times New Roman" w:hAnsi="Times New Roman" w:cs="Times New Roman"/>
        </w:rPr>
        <w:t>(Department of Physics</w:t>
      </w:r>
      <w:r w:rsidRPr="00162511">
        <w:rPr>
          <w:rFonts w:ascii="Times New Roman" w:hAnsi="Times New Roman" w:cs="Times New Roman"/>
        </w:rPr>
        <w:t>，</w:t>
      </w:r>
      <w:r w:rsidRPr="00162511">
        <w:rPr>
          <w:rFonts w:ascii="Times New Roman" w:hAnsi="Times New Roman" w:cs="Times New Roman"/>
        </w:rPr>
        <w:t>Beijing Normal University</w:t>
      </w:r>
      <w:r w:rsidRPr="00162511">
        <w:rPr>
          <w:rFonts w:ascii="Times New Roman" w:hAnsi="Times New Roman" w:cs="Times New Roman"/>
        </w:rPr>
        <w:t>，</w:t>
      </w:r>
      <w:r w:rsidRPr="00162511">
        <w:rPr>
          <w:rFonts w:ascii="Times New Roman" w:hAnsi="Times New Roman" w:cs="Times New Roman"/>
        </w:rPr>
        <w:t>Beijing 100875</w:t>
      </w:r>
      <w:r w:rsidRPr="00162511">
        <w:rPr>
          <w:rFonts w:ascii="Times New Roman" w:hAnsi="Times New Roman" w:cs="Times New Roman"/>
        </w:rPr>
        <w:t>，</w:t>
      </w:r>
      <w:r w:rsidRPr="00162511">
        <w:rPr>
          <w:rFonts w:ascii="Times New Roman" w:hAnsi="Times New Roman" w:cs="Times New Roman"/>
        </w:rPr>
        <w:t>China)</w:t>
      </w:r>
    </w:p>
    <w:p w14:paraId="778F85AF" w14:textId="77777777" w:rsidR="00162511" w:rsidRPr="00162511" w:rsidRDefault="00162511" w:rsidP="00162511">
      <w:pPr>
        <w:jc w:val="center"/>
        <w:rPr>
          <w:rFonts w:ascii="Times New Roman" w:hAnsi="Times New Roman" w:cs="Times New Roman"/>
        </w:rPr>
      </w:pPr>
    </w:p>
    <w:p w14:paraId="027FF531" w14:textId="5C96F79C" w:rsidR="00162511" w:rsidRPr="00162511" w:rsidRDefault="00162511" w:rsidP="00162511">
      <w:pPr>
        <w:ind w:firstLineChars="200" w:firstLine="422"/>
        <w:rPr>
          <w:rFonts w:ascii="Times New Roman" w:hAnsi="Times New Roman" w:cs="Times New Roman"/>
        </w:rPr>
      </w:pPr>
      <w:r w:rsidRPr="00162511">
        <w:rPr>
          <w:rFonts w:ascii="Times New Roman" w:hAnsi="Times New Roman" w:cs="Times New Roman"/>
          <w:b/>
          <w:bCs/>
        </w:rPr>
        <w:t>Abstract:</w:t>
      </w:r>
      <w:r>
        <w:rPr>
          <w:rFonts w:ascii="Times New Roman" w:hAnsi="Times New Roman" w:cs="Times New Roman"/>
          <w:b/>
          <w:bCs/>
        </w:rPr>
        <w:t xml:space="preserve"> </w:t>
      </w:r>
      <w:r>
        <w:rPr>
          <w:rFonts w:ascii="Gilroy" w:hAnsi="Gilroy"/>
          <w:color w:val="000000"/>
          <w:shd w:val="clear" w:color="auto" w:fill="FFFFFF"/>
        </w:rPr>
        <w:t>Forced vibration is a key teaching content in both university physics and university physics experiments. In order to enrich the general physics experiment courses, we study the nonlinear vibration of torsion pendulum on the basis of the experiment of "Research on Forced Vibration of Bohr Resonator". Study the construction of a chaotic vibration system, change the motor drive frequency, system damping and other parameters, observe the nonlinear pendulum movement, and use Mathematical simulation for numerical simulation.</w:t>
      </w:r>
    </w:p>
    <w:p w14:paraId="3A9C1922" w14:textId="68387FA0" w:rsidR="00162511" w:rsidRPr="00162511" w:rsidRDefault="00162511" w:rsidP="00162511">
      <w:pPr>
        <w:ind w:firstLineChars="200" w:firstLine="422"/>
        <w:rPr>
          <w:rFonts w:ascii="Times New Roman" w:hAnsi="Times New Roman" w:cs="Times New Roman"/>
        </w:rPr>
      </w:pPr>
      <w:r w:rsidRPr="00162511">
        <w:rPr>
          <w:rFonts w:ascii="Times New Roman" w:hAnsi="Times New Roman" w:cs="Times New Roman"/>
          <w:b/>
          <w:bCs/>
        </w:rPr>
        <w:t xml:space="preserve">Key words: </w:t>
      </w:r>
      <w:r>
        <w:rPr>
          <w:rFonts w:ascii="Times New Roman" w:hAnsi="Times New Roman" w:cs="Times New Roman"/>
        </w:rPr>
        <w:t>torsional pendulum; damped vibration; forced vibration; chaos; d</w:t>
      </w:r>
      <w:r w:rsidRPr="00162511">
        <w:rPr>
          <w:rFonts w:ascii="Times New Roman" w:hAnsi="Times New Roman" w:cs="Times New Roman"/>
        </w:rPr>
        <w:t>uffing equation</w:t>
      </w:r>
    </w:p>
    <w:sectPr w:rsidR="00162511" w:rsidRPr="00162511" w:rsidSect="00E3062D">
      <w:type w:val="continuous"/>
      <w:pgSz w:w="11906" w:h="16838"/>
      <w:pgMar w:top="1440" w:right="1800" w:bottom="1440" w:left="1800" w:header="850"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970BD" w14:textId="77777777" w:rsidR="002D4EF9" w:rsidRDefault="002D4EF9" w:rsidP="00487E87">
      <w:pPr>
        <w:spacing w:before="120" w:after="120"/>
      </w:pPr>
      <w:r>
        <w:separator/>
      </w:r>
    </w:p>
  </w:endnote>
  <w:endnote w:type="continuationSeparator" w:id="0">
    <w:p w14:paraId="4F7638CA" w14:textId="77777777" w:rsidR="002D4EF9" w:rsidRDefault="002D4EF9" w:rsidP="00487E87">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w:panose1 w:val="02020603050405020304"/>
    <w:charset w:val="00"/>
    <w:family w:val="roman"/>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Droid Sans Fallback">
    <w:altName w:val="Segoe UI"/>
    <w:charset w:val="00"/>
    <w:family w:val="swiss"/>
    <w:pitch w:val="variable"/>
  </w:font>
  <w:font w:name="LexiSaebomR">
    <w:altName w:val="Cambria"/>
    <w:charset w:val="00"/>
    <w:family w:val="roman"/>
    <w:pitch w:val="variable"/>
  </w:font>
  <w:font w:name="UKIJ CJK">
    <w:altName w:val="Calibri"/>
    <w:charset w:val="00"/>
    <w:family w:val="swiss"/>
    <w:pitch w:val="variable"/>
  </w:font>
  <w:font w:name="Noto Sans CJK HK">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ilro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20542" w14:textId="77777777" w:rsidR="002D4EF9" w:rsidRDefault="002D4EF9" w:rsidP="00487E87">
      <w:pPr>
        <w:spacing w:before="120" w:after="120"/>
      </w:pPr>
      <w:r>
        <w:separator/>
      </w:r>
    </w:p>
  </w:footnote>
  <w:footnote w:type="continuationSeparator" w:id="0">
    <w:p w14:paraId="741480C4" w14:textId="77777777" w:rsidR="002D4EF9" w:rsidRDefault="002D4EF9" w:rsidP="00487E87">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327E" w14:textId="25419A7D" w:rsidR="00644BB2" w:rsidRDefault="00644BB2" w:rsidP="00644BB2">
    <w:pPr>
      <w:pStyle w:val="a4"/>
      <w:spacing w:before="120" w:after="120"/>
      <w:ind w:firstLine="360"/>
    </w:pPr>
    <w:r>
      <w:rPr>
        <w:rFonts w:hint="eastAsia"/>
      </w:rPr>
      <w:t>第</w:t>
    </w:r>
    <w:r>
      <w:rPr>
        <w:rFonts w:hint="eastAsia"/>
      </w:rPr>
      <w:t xml:space="preserve"> 1</w:t>
    </w:r>
    <w:r>
      <w:t xml:space="preserve"> </w:t>
    </w:r>
    <w:r>
      <w:rPr>
        <w:rFonts w:hint="eastAsia"/>
      </w:rPr>
      <w:t>期</w:t>
    </w:r>
    <w:r>
      <w:ptab w:relativeTo="margin" w:alignment="center" w:leader="none"/>
    </w:r>
    <w:r>
      <w:rPr>
        <w:rFonts w:hint="eastAsia"/>
      </w:rPr>
      <w:t>普</w:t>
    </w:r>
    <w:r>
      <w:rPr>
        <w:rFonts w:hint="eastAsia"/>
      </w:rPr>
      <w:t xml:space="preserve"> </w:t>
    </w:r>
    <w:r>
      <w:rPr>
        <w:rFonts w:hint="eastAsia"/>
      </w:rPr>
      <w:t>通</w:t>
    </w:r>
    <w:r>
      <w:rPr>
        <w:rFonts w:hint="eastAsia"/>
      </w:rPr>
      <w:t xml:space="preserve"> </w:t>
    </w:r>
    <w:r>
      <w:rPr>
        <w:rFonts w:hint="eastAsia"/>
      </w:rPr>
      <w:t>物</w:t>
    </w:r>
    <w:r>
      <w:rPr>
        <w:rFonts w:hint="eastAsia"/>
      </w:rPr>
      <w:t xml:space="preserve"> </w:t>
    </w:r>
    <w:r>
      <w:rPr>
        <w:rFonts w:hint="eastAsia"/>
      </w:rPr>
      <w:t>理</w:t>
    </w:r>
    <w:r>
      <w:rPr>
        <w:rFonts w:hint="eastAsia"/>
      </w:rPr>
      <w:t xml:space="preserve"> </w:t>
    </w:r>
    <w:r>
      <w:rPr>
        <w:rFonts w:hint="eastAsia"/>
      </w:rPr>
      <w:t>实</w:t>
    </w:r>
    <w:r>
      <w:rPr>
        <w:rFonts w:hint="eastAsia"/>
      </w:rPr>
      <w:t xml:space="preserve"> </w:t>
    </w:r>
    <w:r>
      <w:rPr>
        <w:rFonts w:hint="eastAsia"/>
      </w:rPr>
      <w:t>验</w:t>
    </w:r>
    <w:r>
      <w:ptab w:relativeTo="margin" w:alignment="right" w:leader="none"/>
    </w:r>
    <w:r>
      <w:rPr>
        <w:rFonts w:hint="eastAsia"/>
      </w:rPr>
      <w:t>第</w:t>
    </w:r>
    <w:r>
      <w:rPr>
        <w:rFonts w:hint="eastAsia"/>
      </w:rPr>
      <w:t xml:space="preserve"> 1</w:t>
    </w:r>
    <w:r>
      <w:t xml:space="preserve"> </w:t>
    </w:r>
    <w:r>
      <w:rPr>
        <w:rFonts w:hint="eastAsia"/>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278D4" w14:textId="62047EAB" w:rsidR="00644BB2" w:rsidRPr="00644BB2" w:rsidRDefault="00644BB2" w:rsidP="001D0477">
    <w:pPr>
      <w:pStyle w:val="a4"/>
      <w:spacing w:before="120" w:after="120"/>
      <w:jc w:val="both"/>
    </w:pPr>
    <w:r>
      <w:rPr>
        <w:rFonts w:hint="eastAsia"/>
      </w:rPr>
      <w:t>第</w:t>
    </w:r>
    <w:r>
      <w:rPr>
        <w:rFonts w:hint="eastAsia"/>
      </w:rPr>
      <w:t xml:space="preserve"> 1</w:t>
    </w:r>
    <w:r>
      <w:t xml:space="preserve"> </w:t>
    </w:r>
    <w:r>
      <w:rPr>
        <w:rFonts w:hint="eastAsia"/>
      </w:rPr>
      <w:t>期</w:t>
    </w:r>
    <w:r>
      <w:ptab w:relativeTo="margin" w:alignment="center" w:leader="none"/>
    </w:r>
    <w:r w:rsidR="001D0477">
      <w:t xml:space="preserve">                       </w:t>
    </w:r>
    <w:r>
      <w:rPr>
        <w:rFonts w:hint="eastAsia"/>
      </w:rPr>
      <w:t>陈依皓，</w:t>
    </w:r>
    <w:proofErr w:type="gramStart"/>
    <w:r>
      <w:rPr>
        <w:rFonts w:hint="eastAsia"/>
      </w:rPr>
      <w:t>齐泽宁</w:t>
    </w:r>
    <w:proofErr w:type="gramEnd"/>
    <w:r>
      <w:rPr>
        <w:rFonts w:hint="eastAsia"/>
      </w:rPr>
      <w:t>：波尔共振仪的非线性振动</w:t>
    </w:r>
    <w:r w:rsidR="001D0477">
      <w:t xml:space="preserve">                </w:t>
    </w:r>
    <w:r>
      <w:rPr>
        <w:rFonts w:hint="eastAsia"/>
      </w:rPr>
      <w:t>第</w:t>
    </w:r>
    <w:r>
      <w:rPr>
        <w:rFonts w:hint="eastAsia"/>
      </w:rPr>
      <w:t xml:space="preserve"> 1</w:t>
    </w:r>
    <w:r>
      <w:t xml:space="preserve"> </w:t>
    </w:r>
    <w:r w:rsidR="001D0477">
      <w:rPr>
        <w:rFonts w:hint="eastAsia"/>
      </w:rPr>
      <w:t>卷</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76CA0" w14:textId="28DC96EC" w:rsidR="00644BB2" w:rsidRPr="00644BB2" w:rsidRDefault="00644BB2" w:rsidP="001D0477">
    <w:pPr>
      <w:pStyle w:val="a4"/>
      <w:jc w:val="both"/>
      <w:rPr>
        <w:rFonts w:ascii="Times New Roman" w:hAnsi="Times New Roman" w:cs="Times New Roman"/>
      </w:rPr>
    </w:pPr>
    <w:r>
      <w:rPr>
        <w:rFonts w:hint="eastAsia"/>
      </w:rPr>
      <w:t>第</w:t>
    </w:r>
    <w:r>
      <w:rPr>
        <w:rFonts w:hint="eastAsia"/>
      </w:rPr>
      <w:t xml:space="preserve"> 1</w:t>
    </w:r>
    <w:r>
      <w:t xml:space="preserve"> </w:t>
    </w:r>
    <w:r>
      <w:rPr>
        <w:rFonts w:hint="eastAsia"/>
      </w:rPr>
      <w:t>卷</w:t>
    </w:r>
    <w:r>
      <w:rPr>
        <w:rFonts w:hint="eastAsia"/>
      </w:rPr>
      <w:t xml:space="preserve"> </w:t>
    </w:r>
    <w:r>
      <w:rPr>
        <w:rFonts w:hint="eastAsia"/>
      </w:rPr>
      <w:t>第</w:t>
    </w:r>
    <w:r>
      <w:rPr>
        <w:rFonts w:hint="eastAsia"/>
      </w:rPr>
      <w:t>1</w:t>
    </w:r>
    <w:r>
      <w:rPr>
        <w:rFonts w:hint="eastAsia"/>
      </w:rPr>
      <w:t>期</w:t>
    </w:r>
    <w:r>
      <w:ptab w:relativeTo="margin" w:alignment="center" w:leader="none"/>
    </w:r>
    <w:r w:rsidR="001D0477">
      <w:t xml:space="preserve">    </w:t>
    </w:r>
    <w:r>
      <w:rPr>
        <w:rFonts w:hint="eastAsia"/>
      </w:rPr>
      <w:t>普</w:t>
    </w:r>
    <w:r>
      <w:rPr>
        <w:rFonts w:hint="eastAsia"/>
      </w:rPr>
      <w:t xml:space="preserve"> </w:t>
    </w:r>
    <w:r>
      <w:rPr>
        <w:rFonts w:hint="eastAsia"/>
      </w:rPr>
      <w:t>通</w:t>
    </w:r>
    <w:r>
      <w:rPr>
        <w:rFonts w:hint="eastAsia"/>
      </w:rPr>
      <w:t xml:space="preserve"> </w:t>
    </w:r>
    <w:r>
      <w:rPr>
        <w:rFonts w:hint="eastAsia"/>
      </w:rPr>
      <w:t>物</w:t>
    </w:r>
    <w:r>
      <w:rPr>
        <w:rFonts w:hint="eastAsia"/>
      </w:rPr>
      <w:t xml:space="preserve"> </w:t>
    </w:r>
    <w:r>
      <w:rPr>
        <w:rFonts w:hint="eastAsia"/>
      </w:rPr>
      <w:t>理</w:t>
    </w:r>
    <w:r>
      <w:rPr>
        <w:rFonts w:hint="eastAsia"/>
      </w:rPr>
      <w:t xml:space="preserve"> </w:t>
    </w:r>
    <w:r>
      <w:rPr>
        <w:rFonts w:hint="eastAsia"/>
      </w:rPr>
      <w:t>实</w:t>
    </w:r>
    <w:r>
      <w:rPr>
        <w:rFonts w:hint="eastAsia"/>
      </w:rPr>
      <w:t xml:space="preserve"> </w:t>
    </w:r>
    <w:r>
      <w:rPr>
        <w:rFonts w:hint="eastAsia"/>
      </w:rPr>
      <w:t>验</w:t>
    </w:r>
    <w:r>
      <w:ptab w:relativeTo="margin" w:alignment="right" w:leader="none"/>
    </w:r>
    <w:r w:rsidRPr="00644BB2">
      <w:rPr>
        <w:rFonts w:ascii="Times New Roman" w:hAnsi="Times New Roman" w:cs="Times New Roman"/>
      </w:rPr>
      <w:t>Vol. 1 No.1</w:t>
    </w:r>
  </w:p>
  <w:p w14:paraId="25CE88DF" w14:textId="19AD2F15" w:rsidR="00644BB2" w:rsidRPr="00644BB2" w:rsidRDefault="00644BB2" w:rsidP="001D0477">
    <w:pPr>
      <w:pStyle w:val="a4"/>
      <w:jc w:val="both"/>
      <w:rPr>
        <w:rFonts w:ascii="Times New Roman" w:hAnsi="Times New Roman" w:cs="Times New Roman"/>
      </w:rPr>
    </w:pPr>
    <w:r w:rsidRPr="00644BB2">
      <w:rPr>
        <w:rFonts w:ascii="Times New Roman" w:hAnsi="Times New Roman" w:cs="Times New Roman"/>
      </w:rPr>
      <w:t>2023</w:t>
    </w:r>
    <w:r w:rsidRPr="00644BB2">
      <w:rPr>
        <w:rFonts w:ascii="Times New Roman" w:hAnsi="Times New Roman" w:cs="Times New Roman"/>
      </w:rPr>
      <w:t>年</w:t>
    </w:r>
    <w:r w:rsidRPr="00644BB2">
      <w:rPr>
        <w:rFonts w:ascii="Times New Roman" w:hAnsi="Times New Roman" w:cs="Times New Roman"/>
      </w:rPr>
      <w:t>5</w:t>
    </w:r>
    <w:r w:rsidRPr="00644BB2">
      <w:rPr>
        <w:rFonts w:ascii="Times New Roman" w:hAnsi="Times New Roman" w:cs="Times New Roman"/>
      </w:rPr>
      <w:t>月</w:t>
    </w:r>
    <w:r w:rsidRPr="00644BB2">
      <w:rPr>
        <w:rFonts w:ascii="Times New Roman" w:hAnsi="Times New Roman" w:cs="Times New Roman"/>
      </w:rPr>
      <w:t xml:space="preserve">                      </w:t>
    </w:r>
    <w:r>
      <w:rPr>
        <w:rFonts w:ascii="Times New Roman" w:hAnsi="Times New Roman" w:cs="Times New Roman"/>
      </w:rPr>
      <w:t xml:space="preserve">  </w:t>
    </w:r>
    <w:r w:rsidRPr="00644BB2">
      <w:rPr>
        <w:rFonts w:ascii="Times New Roman" w:hAnsi="Times New Roman" w:cs="Times New Roman"/>
      </w:rPr>
      <w:t xml:space="preserve">P H Y S I C S </w:t>
    </w:r>
    <w:r>
      <w:rPr>
        <w:rFonts w:ascii="Times New Roman" w:hAnsi="Times New Roman" w:cs="Times New Roman"/>
      </w:rPr>
      <w:t xml:space="preserve"> </w:t>
    </w:r>
    <w:r w:rsidRPr="00644BB2">
      <w:rPr>
        <w:rFonts w:ascii="Times New Roman" w:hAnsi="Times New Roman" w:cs="Times New Roman"/>
      </w:rPr>
      <w:t>E X P E R I M E N T                   May.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4B0445"/>
    <w:multiLevelType w:val="hybridMultilevel"/>
    <w:tmpl w:val="0C185372"/>
    <w:lvl w:ilvl="0" w:tplc="ACA4C2B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5C1961D6"/>
    <w:multiLevelType w:val="multilevel"/>
    <w:tmpl w:val="46D858AC"/>
    <w:lvl w:ilvl="0">
      <w:start w:val="1"/>
      <w:numFmt w:val="bullet"/>
      <w:lvlText w:val=""/>
      <w:lvlJc w:val="left"/>
      <w:pPr>
        <w:tabs>
          <w:tab w:val="num" w:pos="720"/>
        </w:tabs>
        <w:ind w:left="720" w:hanging="72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262571713">
    <w:abstractNumId w:val="0"/>
  </w:num>
  <w:num w:numId="2" w16cid:durableId="1881282510">
    <w:abstractNumId w:val="1"/>
  </w:num>
  <w:num w:numId="3" w16cid:durableId="4870189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55A"/>
    <w:rsid w:val="00023DD2"/>
    <w:rsid w:val="00027053"/>
    <w:rsid w:val="00044330"/>
    <w:rsid w:val="00110F5F"/>
    <w:rsid w:val="00162511"/>
    <w:rsid w:val="001971D6"/>
    <w:rsid w:val="001D0477"/>
    <w:rsid w:val="002D4EF9"/>
    <w:rsid w:val="003239DF"/>
    <w:rsid w:val="00364B3D"/>
    <w:rsid w:val="00393015"/>
    <w:rsid w:val="003C08B6"/>
    <w:rsid w:val="003E2C7F"/>
    <w:rsid w:val="00416266"/>
    <w:rsid w:val="00427A05"/>
    <w:rsid w:val="004562E7"/>
    <w:rsid w:val="004564EE"/>
    <w:rsid w:val="004849FE"/>
    <w:rsid w:val="00484A3C"/>
    <w:rsid w:val="00487E87"/>
    <w:rsid w:val="004D57F9"/>
    <w:rsid w:val="004F3847"/>
    <w:rsid w:val="005F5E25"/>
    <w:rsid w:val="00623DAE"/>
    <w:rsid w:val="00644BB2"/>
    <w:rsid w:val="006633CF"/>
    <w:rsid w:val="00671D51"/>
    <w:rsid w:val="006D58A7"/>
    <w:rsid w:val="006F47FB"/>
    <w:rsid w:val="00711819"/>
    <w:rsid w:val="007146D7"/>
    <w:rsid w:val="00714BFC"/>
    <w:rsid w:val="007339F0"/>
    <w:rsid w:val="0073755A"/>
    <w:rsid w:val="00770E3F"/>
    <w:rsid w:val="00791683"/>
    <w:rsid w:val="0079253E"/>
    <w:rsid w:val="00807C87"/>
    <w:rsid w:val="0086656B"/>
    <w:rsid w:val="0088081A"/>
    <w:rsid w:val="008F76A5"/>
    <w:rsid w:val="009C4518"/>
    <w:rsid w:val="00A12FF4"/>
    <w:rsid w:val="00A665C8"/>
    <w:rsid w:val="00A72178"/>
    <w:rsid w:val="00A73594"/>
    <w:rsid w:val="00BA23B7"/>
    <w:rsid w:val="00BB5BD8"/>
    <w:rsid w:val="00BF3BA0"/>
    <w:rsid w:val="00BF760A"/>
    <w:rsid w:val="00CB77EE"/>
    <w:rsid w:val="00CD19D6"/>
    <w:rsid w:val="00CE63FA"/>
    <w:rsid w:val="00CF4B88"/>
    <w:rsid w:val="00D13496"/>
    <w:rsid w:val="00E3062D"/>
    <w:rsid w:val="00E729E0"/>
    <w:rsid w:val="00EA158A"/>
    <w:rsid w:val="00EE1F8A"/>
    <w:rsid w:val="00F2273D"/>
    <w:rsid w:val="00F4599E"/>
    <w:rsid w:val="00FB3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32FE3"/>
  <w15:chartTrackingRefBased/>
  <w15:docId w15:val="{42BF901B-56B2-4954-96FD-1D48F170D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760A"/>
    <w:pPr>
      <w:widowControl w:val="0"/>
      <w:jc w:val="both"/>
    </w:pPr>
    <w:rPr>
      <w:rFonts w:eastAsia="黑体"/>
    </w:rPr>
  </w:style>
  <w:style w:type="paragraph" w:styleId="1">
    <w:name w:val="heading 1"/>
    <w:basedOn w:val="a0"/>
    <w:next w:val="a"/>
    <w:link w:val="10"/>
    <w:uiPriority w:val="9"/>
    <w:qFormat/>
    <w:rsid w:val="00427A05"/>
    <w:pPr>
      <w:outlineLvl w:val="0"/>
    </w:pPr>
  </w:style>
  <w:style w:type="paragraph" w:styleId="2">
    <w:name w:val="heading 2"/>
    <w:basedOn w:val="a"/>
    <w:next w:val="a"/>
    <w:link w:val="20"/>
    <w:uiPriority w:val="9"/>
    <w:unhideWhenUsed/>
    <w:qFormat/>
    <w:rsid w:val="00EA158A"/>
    <w:pPr>
      <w:autoSpaceDE w:val="0"/>
      <w:autoSpaceDN w:val="0"/>
      <w:spacing w:beforeLines="50" w:before="156" w:afterLines="50" w:after="156" w:line="272" w:lineRule="exact"/>
      <w:outlineLvl w:val="1"/>
    </w:pPr>
    <w:rPr>
      <w:rFonts w:ascii="宋体" w:hAnsi="宋体" w:cs="宋体"/>
      <w:b/>
      <w:bCs/>
      <w:spacing w:val="3"/>
      <w:sz w:val="28"/>
      <w:szCs w:val="44"/>
    </w:rPr>
  </w:style>
  <w:style w:type="paragraph" w:styleId="3">
    <w:name w:val="heading 3"/>
    <w:basedOn w:val="a"/>
    <w:next w:val="a"/>
    <w:link w:val="30"/>
    <w:uiPriority w:val="9"/>
    <w:unhideWhenUsed/>
    <w:qFormat/>
    <w:rsid w:val="00EA158A"/>
    <w:pPr>
      <w:spacing w:beforeLines="50" w:before="156" w:line="276" w:lineRule="auto"/>
      <w:outlineLvl w:val="2"/>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487E8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487E87"/>
    <w:rPr>
      <w:sz w:val="18"/>
      <w:szCs w:val="18"/>
    </w:rPr>
  </w:style>
  <w:style w:type="paragraph" w:styleId="a6">
    <w:name w:val="footer"/>
    <w:basedOn w:val="a"/>
    <w:link w:val="a7"/>
    <w:uiPriority w:val="99"/>
    <w:unhideWhenUsed/>
    <w:rsid w:val="00487E87"/>
    <w:pPr>
      <w:tabs>
        <w:tab w:val="center" w:pos="4153"/>
        <w:tab w:val="right" w:pos="8306"/>
      </w:tabs>
      <w:snapToGrid w:val="0"/>
      <w:jc w:val="left"/>
    </w:pPr>
    <w:rPr>
      <w:sz w:val="18"/>
      <w:szCs w:val="18"/>
    </w:rPr>
  </w:style>
  <w:style w:type="character" w:customStyle="1" w:styleId="a7">
    <w:name w:val="页脚 字符"/>
    <w:basedOn w:val="a1"/>
    <w:link w:val="a6"/>
    <w:uiPriority w:val="99"/>
    <w:rsid w:val="00487E87"/>
    <w:rPr>
      <w:sz w:val="18"/>
      <w:szCs w:val="18"/>
    </w:rPr>
  </w:style>
  <w:style w:type="character" w:customStyle="1" w:styleId="20">
    <w:name w:val="标题 2 字符"/>
    <w:basedOn w:val="a1"/>
    <w:link w:val="2"/>
    <w:uiPriority w:val="9"/>
    <w:rsid w:val="00EA158A"/>
    <w:rPr>
      <w:rFonts w:ascii="宋体" w:eastAsia="黑体" w:hAnsi="宋体" w:cs="宋体"/>
      <w:b/>
      <w:bCs/>
      <w:spacing w:val="3"/>
      <w:sz w:val="28"/>
      <w:szCs w:val="44"/>
    </w:rPr>
  </w:style>
  <w:style w:type="paragraph" w:customStyle="1" w:styleId="11">
    <w:name w:val="样式1"/>
    <w:basedOn w:val="a"/>
    <w:qFormat/>
    <w:rsid w:val="00EA158A"/>
    <w:pPr>
      <w:spacing w:beforeLines="50" w:before="156" w:afterLines="50" w:after="156"/>
      <w:ind w:firstLineChars="200" w:firstLine="420"/>
    </w:pPr>
  </w:style>
  <w:style w:type="paragraph" w:styleId="a8">
    <w:name w:val="List Paragraph"/>
    <w:basedOn w:val="a"/>
    <w:uiPriority w:val="34"/>
    <w:qFormat/>
    <w:rsid w:val="00487E87"/>
    <w:pPr>
      <w:ind w:firstLineChars="200" w:firstLine="420"/>
    </w:pPr>
  </w:style>
  <w:style w:type="character" w:styleId="a9">
    <w:name w:val="Placeholder Text"/>
    <w:basedOn w:val="a1"/>
    <w:uiPriority w:val="99"/>
    <w:semiHidden/>
    <w:rsid w:val="00714BFC"/>
    <w:rPr>
      <w:color w:val="808080"/>
    </w:rPr>
  </w:style>
  <w:style w:type="paragraph" w:styleId="a0">
    <w:name w:val="Title"/>
    <w:basedOn w:val="a"/>
    <w:next w:val="a"/>
    <w:link w:val="aa"/>
    <w:uiPriority w:val="10"/>
    <w:qFormat/>
    <w:rsid w:val="00427A05"/>
    <w:pPr>
      <w:autoSpaceDE w:val="0"/>
      <w:autoSpaceDN w:val="0"/>
      <w:spacing w:line="550" w:lineRule="exact"/>
      <w:ind w:right="351"/>
      <w:jc w:val="center"/>
    </w:pPr>
    <w:rPr>
      <w:rFonts w:ascii="微软雅黑" w:eastAsia="微软雅黑" w:hAnsi="微软雅黑" w:cs="微软雅黑"/>
      <w:kern w:val="0"/>
      <w:sz w:val="34"/>
    </w:rPr>
  </w:style>
  <w:style w:type="character" w:customStyle="1" w:styleId="aa">
    <w:name w:val="标题 字符"/>
    <w:basedOn w:val="a1"/>
    <w:link w:val="a0"/>
    <w:uiPriority w:val="10"/>
    <w:rsid w:val="00427A05"/>
    <w:rPr>
      <w:rFonts w:ascii="微软雅黑" w:eastAsia="微软雅黑" w:hAnsi="微软雅黑" w:cs="微软雅黑"/>
      <w:kern w:val="0"/>
      <w:sz w:val="34"/>
    </w:rPr>
  </w:style>
  <w:style w:type="character" w:customStyle="1" w:styleId="10">
    <w:name w:val="标题 1 字符"/>
    <w:basedOn w:val="a1"/>
    <w:link w:val="1"/>
    <w:uiPriority w:val="9"/>
    <w:rsid w:val="00427A05"/>
    <w:rPr>
      <w:rFonts w:ascii="微软雅黑" w:eastAsia="微软雅黑" w:hAnsi="微软雅黑" w:cs="微软雅黑"/>
      <w:kern w:val="0"/>
      <w:sz w:val="34"/>
    </w:rPr>
  </w:style>
  <w:style w:type="character" w:customStyle="1" w:styleId="30">
    <w:name w:val="标题 3 字符"/>
    <w:basedOn w:val="a1"/>
    <w:link w:val="3"/>
    <w:uiPriority w:val="9"/>
    <w:rsid w:val="00EA158A"/>
    <w:rPr>
      <w:rFonts w:eastAsia="黑体"/>
      <w:b/>
      <w:bCs/>
    </w:rPr>
  </w:style>
  <w:style w:type="paragraph" w:styleId="ab">
    <w:name w:val="caption"/>
    <w:basedOn w:val="a"/>
    <w:next w:val="a"/>
    <w:uiPriority w:val="35"/>
    <w:unhideWhenUsed/>
    <w:qFormat/>
    <w:rsid w:val="00EA158A"/>
    <w:rPr>
      <w:rFonts w:asciiTheme="majorHAnsi" w:hAnsiTheme="majorHAnsi" w:cstheme="majorBidi"/>
      <w:sz w:val="20"/>
      <w:szCs w:val="20"/>
    </w:rPr>
  </w:style>
  <w:style w:type="paragraph" w:customStyle="1" w:styleId="MathematicaCellInput">
    <w:name w:val="MathematicaCellInput"/>
    <w:rsid w:val="00BA23B7"/>
    <w:pPr>
      <w:widowControl w:val="0"/>
      <w:autoSpaceDE w:val="0"/>
      <w:autoSpaceDN w:val="0"/>
      <w:adjustRightInd w:val="0"/>
    </w:pPr>
    <w:rPr>
      <w:rFonts w:ascii="Times" w:hAnsi="Times" w:cs="Times"/>
      <w:kern w:val="0"/>
      <w:sz w:val="26"/>
      <w:szCs w:val="26"/>
    </w:rPr>
  </w:style>
  <w:style w:type="character" w:customStyle="1" w:styleId="MathematicaFormatStandardForm">
    <w:name w:val="MathematicaFormatStandardForm"/>
    <w:uiPriority w:val="99"/>
    <w:rsid w:val="00BA23B7"/>
    <w:rPr>
      <w:rFonts w:ascii="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31607">
      <w:bodyDiv w:val="1"/>
      <w:marLeft w:val="0"/>
      <w:marRight w:val="0"/>
      <w:marTop w:val="0"/>
      <w:marBottom w:val="0"/>
      <w:divBdr>
        <w:top w:val="none" w:sz="0" w:space="0" w:color="auto"/>
        <w:left w:val="none" w:sz="0" w:space="0" w:color="auto"/>
        <w:bottom w:val="none" w:sz="0" w:space="0" w:color="auto"/>
        <w:right w:val="none" w:sz="0" w:space="0" w:color="auto"/>
      </w:divBdr>
    </w:div>
    <w:div w:id="110130536">
      <w:bodyDiv w:val="1"/>
      <w:marLeft w:val="0"/>
      <w:marRight w:val="0"/>
      <w:marTop w:val="0"/>
      <w:marBottom w:val="0"/>
      <w:divBdr>
        <w:top w:val="none" w:sz="0" w:space="0" w:color="auto"/>
        <w:left w:val="none" w:sz="0" w:space="0" w:color="auto"/>
        <w:bottom w:val="none" w:sz="0" w:space="0" w:color="auto"/>
        <w:right w:val="none" w:sz="0" w:space="0" w:color="auto"/>
      </w:divBdr>
    </w:div>
    <w:div w:id="118747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3.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EBBBC-1162-497D-9085-8C7EA82E5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526</Words>
  <Characters>2999</Characters>
  <Application>Microsoft Office Word</Application>
  <DocSecurity>0</DocSecurity>
  <Lines>24</Lines>
  <Paragraphs>7</Paragraphs>
  <ScaleCrop>false</ScaleCrop>
  <Company/>
  <LinksUpToDate>false</LinksUpToDate>
  <CharactersWithSpaces>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876234594@qq.com</dc:creator>
  <cp:keywords/>
  <dc:description/>
  <cp:lastModifiedBy>876234594@qq.com</cp:lastModifiedBy>
  <cp:revision>14</cp:revision>
  <cp:lastPrinted>2023-05-31T15:55:00Z</cp:lastPrinted>
  <dcterms:created xsi:type="dcterms:W3CDTF">2023-05-31T14:01:00Z</dcterms:created>
  <dcterms:modified xsi:type="dcterms:W3CDTF">2023-05-31T15:55:00Z</dcterms:modified>
</cp:coreProperties>
</file>